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792"/>
        <w:gridCol w:w="4789"/>
      </w:tblGrid>
      <w:tr w:rsidR="007B0F69" w14:paraId="3949FB8F" w14:textId="77777777" w:rsidTr="007B0F69">
        <w:tc>
          <w:tcPr>
            <w:tcW w:w="4792" w:type="dxa"/>
          </w:tcPr>
          <w:p w14:paraId="6462FE67" w14:textId="77777777" w:rsidR="007B0F69" w:rsidRDefault="007B0F69">
            <w:pPr>
              <w:spacing w:after="0" w:line="360" w:lineRule="auto"/>
              <w:jc w:val="both"/>
              <w:rPr>
                <w:rFonts w:ascii="Arial" w:hAnsi="Arial" w:cs="Arial"/>
                <w:sz w:val="18"/>
                <w:szCs w:val="18"/>
              </w:rPr>
            </w:pPr>
            <w:bookmarkStart w:id="0" w:name="OLE_LINK1"/>
            <w:bookmarkStart w:id="1" w:name="OLE_LINK2"/>
            <w:r xmlns:w="http://schemas.openxmlformats.org/wordprocessingml/2006/main">
              <drawing xmlns="http://schemas.openxmlformats.org/wordprocessingml/2006/main">
                <wp:inline xmlns:wp="http://schemas.openxmlformats.org/drawingml/2006/wordprocessingDrawing" distT="0" distB="0" distL="0" distR="0">
                  <wp:extent cx="1905200" cy="285780"/>
                  <wp:effectExtent l="0" t="0" r="0" b="0"/>
                  <wp:docPr id="3" name="" descr="P_2696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6f9f76b5b74fe8"/>
                          <a:stretch>
                            <a:fillRect/>
                          </a:stretch>
                        </pic:blipFill>
                        <pic:spPr>
                          <a:xfrm>
                            <a:off x="0" y="0"/>
                            <a:ext cx="1905200" cy="285780"/>
                          </a:xfrm>
                          <a:prstGeom prst="rect">
                            <a:avLst/>
                          </a:prstGeom>
                        </pic:spPr>
                      </pic:pic>
                    </a:graphicData>
                  </a:graphic>
                </wp:inline>
              </drawing>
            </w:r>
          </w:p>
          <w:p w14:paraId="44C69686" w14:textId="77777777" w:rsidR="007B0F69" w:rsidRDefault="007B0F69">
            <w:pPr>
              <w:spacing w:after="0" w:line="360" w:lineRule="auto"/>
              <w:jc w:val="both"/>
              <w:rPr>
                <w:rFonts w:ascii="Arial" w:hAnsi="Arial" w:cs="Arial"/>
                <w:sz w:val="18"/>
                <w:szCs w:val="18"/>
              </w:rPr>
            </w:pPr>
            <w:r>
              <w:rPr>
                <w:rFonts w:ascii="Arial" w:hAnsi="Arial" w:cs="Arial"/>
                <w:sz w:val="18"/>
                <w:szCs w:val="18"/>
              </w:rPr>
              <w:t>OR-R.152.1.2021.KŻ</w:t>
            </w:r>
          </w:p>
          <w:p w14:paraId="11897C1B" w14:textId="77777777" w:rsidR="007B0F69" w:rsidRDefault="007B0F69">
            <w:pPr>
              <w:spacing w:after="0" w:line="360" w:lineRule="auto"/>
              <w:jc w:val="both"/>
              <w:rPr>
                <w:rFonts w:ascii="Arial" w:hAnsi="Arial" w:cs="Arial"/>
                <w:sz w:val="18"/>
                <w:szCs w:val="18"/>
              </w:rPr>
            </w:pPr>
          </w:p>
        </w:tc>
        <w:tc>
          <w:tcPr>
            <w:tcW w:w="4789" w:type="dxa"/>
            <w:hideMark/>
          </w:tcPr>
          <w:p w14:paraId="626AE116" w14:textId="2093BC07" w:rsidR="007B0F69" w:rsidRDefault="001E3F6F">
            <w:pPr>
              <w:spacing w:after="0" w:line="360" w:lineRule="auto"/>
              <w:jc w:val="center"/>
              <w:rPr>
                <w:rFonts w:ascii="Arial" w:hAnsi="Arial" w:cs="Arial"/>
                <w:sz w:val="18"/>
                <w:szCs w:val="18"/>
              </w:rPr>
            </w:pPr>
            <w:r>
              <w:rPr>
                <w:rFonts w:ascii="Arial" w:hAnsi="Arial" w:cs="Arial"/>
                <w:sz w:val="18"/>
                <w:szCs w:val="18"/>
              </w:rPr>
              <w:t xml:space="preserve">                                   </w:t>
            </w:r>
            <w:r w:rsidR="00E755A9">
              <w:rPr>
                <w:rFonts w:ascii="Arial" w:hAnsi="Arial" w:cs="Arial"/>
                <w:sz w:val="18"/>
                <w:szCs w:val="18"/>
              </w:rPr>
              <w:t>Radom</w:t>
            </w:r>
            <w:r w:rsidR="00422E10">
              <w:rPr>
                <w:rFonts w:ascii="Arial" w:hAnsi="Arial" w:cs="Arial"/>
                <w:sz w:val="18"/>
                <w:szCs w:val="18"/>
              </w:rPr>
              <w:t>, 22 września 2021 r.</w:t>
            </w:r>
            <w:r w:rsidR="007B0F69">
              <w:rPr>
                <w:rFonts w:ascii="Arial" w:hAnsi="Arial" w:cs="Arial"/>
                <w:sz w:val="18"/>
                <w:szCs w:val="18"/>
              </w:rPr>
              <w:t xml:space="preserve">                                                                                                                                                   </w:t>
            </w:r>
          </w:p>
        </w:tc>
      </w:tr>
      <w:tr w:rsidR="007B0F69" w14:paraId="5FC374AC" w14:textId="77777777" w:rsidTr="007B0F69">
        <w:tc>
          <w:tcPr>
            <w:tcW w:w="4792" w:type="dxa"/>
            <w:hideMark/>
          </w:tcPr>
          <w:p w14:paraId="66446C5F" w14:textId="77777777" w:rsidR="007B0F69" w:rsidRDefault="007B0F69">
            <w:pPr>
              <w:rPr>
                <w:rFonts w:ascii="Arial" w:hAnsi="Arial" w:cs="Arial"/>
                <w:sz w:val="18"/>
                <w:szCs w:val="18"/>
              </w:rPr>
            </w:pPr>
          </w:p>
        </w:tc>
        <w:tc>
          <w:tcPr>
            <w:tcW w:w="4789" w:type="dxa"/>
          </w:tcPr>
          <w:p w14:paraId="69FE6707" w14:textId="77777777" w:rsidR="007B0F69" w:rsidRDefault="007B0F69">
            <w:pPr>
              <w:spacing w:after="0" w:line="360" w:lineRule="auto"/>
              <w:jc w:val="right"/>
              <w:rPr>
                <w:rFonts w:ascii="Arial" w:hAnsi="Arial" w:cs="Arial"/>
                <w:sz w:val="18"/>
                <w:szCs w:val="18"/>
              </w:rPr>
            </w:pPr>
          </w:p>
        </w:tc>
        <w:bookmarkEnd w:id="0"/>
        <w:bookmarkEnd w:id="1"/>
      </w:tr>
    </w:tbl>
    <w:p w14:paraId="685FD15C" w14:textId="517D48D1" w:rsidR="002D5592" w:rsidRPr="00422E10" w:rsidRDefault="00422E10" w:rsidP="002D5592">
      <w:pPr>
        <w:spacing w:after="0" w:line="360" w:lineRule="auto"/>
        <w:jc w:val="both"/>
        <w:rPr>
          <w:rFonts w:ascii="Arial" w:eastAsia="Times New Roman" w:hAnsi="Arial" w:cs="Arial"/>
          <w:b/>
          <w:bCs/>
          <w:sz w:val="18"/>
          <w:szCs w:val="18"/>
        </w:rPr>
      </w:pP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sidRPr="00422E10">
        <w:rPr>
          <w:rFonts w:ascii="Arial" w:eastAsia="Times New Roman" w:hAnsi="Arial" w:cs="Arial"/>
          <w:b/>
          <w:bCs/>
          <w:sz w:val="18"/>
          <w:szCs w:val="18"/>
        </w:rPr>
        <w:t>Pan / Pani</w:t>
      </w:r>
    </w:p>
    <w:p w14:paraId="4E5F4BD2" w14:textId="28DD4236" w:rsidR="00422E10" w:rsidRPr="00422E10" w:rsidRDefault="00422E10" w:rsidP="002D5592">
      <w:pPr>
        <w:spacing w:after="0" w:line="360" w:lineRule="auto"/>
        <w:jc w:val="both"/>
        <w:rPr>
          <w:rFonts w:ascii="Arial" w:eastAsia="Times New Roman" w:hAnsi="Arial" w:cs="Arial"/>
          <w:b/>
          <w:bCs/>
          <w:sz w:val="18"/>
          <w:szCs w:val="18"/>
        </w:rPr>
      </w:pPr>
      <w:r w:rsidRPr="00422E10">
        <w:rPr>
          <w:rFonts w:ascii="Arial" w:eastAsia="Times New Roman" w:hAnsi="Arial" w:cs="Arial"/>
          <w:b/>
          <w:bCs/>
          <w:sz w:val="18"/>
          <w:szCs w:val="18"/>
        </w:rPr>
        <w:tab/>
      </w:r>
      <w:r w:rsidRPr="00422E10">
        <w:rPr>
          <w:rFonts w:ascii="Arial" w:eastAsia="Times New Roman" w:hAnsi="Arial" w:cs="Arial"/>
          <w:b/>
          <w:bCs/>
          <w:sz w:val="18"/>
          <w:szCs w:val="18"/>
        </w:rPr>
        <w:tab/>
      </w:r>
      <w:r w:rsidRPr="00422E10">
        <w:rPr>
          <w:rFonts w:ascii="Arial" w:eastAsia="Times New Roman" w:hAnsi="Arial" w:cs="Arial"/>
          <w:b/>
          <w:bCs/>
          <w:sz w:val="18"/>
          <w:szCs w:val="18"/>
        </w:rPr>
        <w:tab/>
      </w:r>
      <w:r w:rsidRPr="00422E10">
        <w:rPr>
          <w:rFonts w:ascii="Arial" w:eastAsia="Times New Roman" w:hAnsi="Arial" w:cs="Arial"/>
          <w:b/>
          <w:bCs/>
          <w:sz w:val="18"/>
          <w:szCs w:val="18"/>
        </w:rPr>
        <w:tab/>
      </w:r>
      <w:r w:rsidRPr="00422E10">
        <w:rPr>
          <w:rFonts w:ascii="Arial" w:eastAsia="Times New Roman" w:hAnsi="Arial" w:cs="Arial"/>
          <w:b/>
          <w:bCs/>
          <w:sz w:val="18"/>
          <w:szCs w:val="18"/>
        </w:rPr>
        <w:tab/>
      </w:r>
      <w:r w:rsidRPr="00422E10">
        <w:rPr>
          <w:rFonts w:ascii="Arial" w:eastAsia="Times New Roman" w:hAnsi="Arial" w:cs="Arial"/>
          <w:b/>
          <w:bCs/>
          <w:sz w:val="18"/>
          <w:szCs w:val="18"/>
        </w:rPr>
        <w:tab/>
      </w:r>
      <w:r w:rsidRPr="00422E10">
        <w:rPr>
          <w:rFonts w:ascii="Arial" w:eastAsia="Times New Roman" w:hAnsi="Arial" w:cs="Arial"/>
          <w:b/>
          <w:bCs/>
          <w:sz w:val="18"/>
          <w:szCs w:val="18"/>
        </w:rPr>
        <w:tab/>
      </w:r>
      <w:r w:rsidRPr="00422E10">
        <w:rPr>
          <w:rFonts w:ascii="Arial" w:eastAsia="Times New Roman" w:hAnsi="Arial" w:cs="Arial"/>
          <w:b/>
          <w:bCs/>
          <w:sz w:val="18"/>
          <w:szCs w:val="18"/>
        </w:rPr>
        <w:tab/>
        <w:t>Starosta / Prezydent / Burmistrz / Wójt</w:t>
      </w:r>
    </w:p>
    <w:p w14:paraId="3EEF9F52" w14:textId="77777777" w:rsidR="002D5592" w:rsidRDefault="002D5592" w:rsidP="002D5592">
      <w:pPr>
        <w:spacing w:after="0" w:line="360" w:lineRule="auto"/>
        <w:jc w:val="both"/>
        <w:rPr>
          <w:rFonts w:ascii="Arial" w:hAnsi="Arial" w:cs="Arial"/>
          <w:sz w:val="18"/>
          <w:szCs w:val="18"/>
        </w:rPr>
      </w:pPr>
    </w:p>
    <w:p w14:paraId="09BFF205" w14:textId="1C5BF134" w:rsidR="002D5592" w:rsidRDefault="00422E10" w:rsidP="005C5451">
      <w:pPr>
        <w:spacing w:after="0" w:line="360" w:lineRule="auto"/>
        <w:ind w:firstLine="708"/>
        <w:jc w:val="both"/>
        <w:rPr>
          <w:rFonts w:ascii="Arial" w:hAnsi="Arial" w:cs="Arial"/>
          <w:sz w:val="18"/>
          <w:szCs w:val="18"/>
        </w:rPr>
      </w:pPr>
      <w:r>
        <w:rPr>
          <w:rFonts w:ascii="Arial" w:hAnsi="Arial" w:cs="Arial"/>
          <w:sz w:val="18"/>
          <w:szCs w:val="18"/>
        </w:rPr>
        <w:t>Szanowni Państwo,</w:t>
      </w:r>
    </w:p>
    <w:p w14:paraId="0E4125BF" w14:textId="77777777" w:rsidR="00422E10" w:rsidRDefault="00422E10" w:rsidP="002D5592">
      <w:pPr>
        <w:spacing w:after="0" w:line="360" w:lineRule="auto"/>
        <w:jc w:val="both"/>
        <w:rPr>
          <w:rFonts w:ascii="Arial" w:hAnsi="Arial" w:cs="Arial"/>
          <w:sz w:val="18"/>
          <w:szCs w:val="18"/>
        </w:rPr>
      </w:pPr>
    </w:p>
    <w:p w14:paraId="48C66D7F" w14:textId="7AA4B094" w:rsidR="00422E10" w:rsidRPr="00422E10" w:rsidRDefault="00422E10" w:rsidP="001E3F6F">
      <w:pPr>
        <w:ind w:firstLine="708"/>
        <w:jc w:val="both"/>
        <w:rPr>
          <w:rFonts w:ascii="Arial" w:hAnsi="Arial" w:cs="Arial"/>
          <w:sz w:val="18"/>
          <w:szCs w:val="18"/>
        </w:rPr>
      </w:pPr>
      <w:r w:rsidRPr="00422E10">
        <w:rPr>
          <w:rFonts w:ascii="Arial" w:hAnsi="Arial" w:cs="Arial"/>
          <w:sz w:val="18"/>
          <w:szCs w:val="18"/>
        </w:rPr>
        <w:t xml:space="preserve">Od 20 września można głosować na najciekawsze projekty zgłoszone do II edycji Budżetu Obywatelskiego Mazowsza. </w:t>
      </w:r>
      <w:r w:rsidR="001E3F6F">
        <w:rPr>
          <w:rFonts w:ascii="Arial" w:hAnsi="Arial" w:cs="Arial"/>
          <w:sz w:val="18"/>
          <w:szCs w:val="18"/>
        </w:rPr>
        <w:t>P</w:t>
      </w:r>
      <w:r w:rsidRPr="00422E10">
        <w:rPr>
          <w:rFonts w:ascii="Arial" w:hAnsi="Arial" w:cs="Arial"/>
          <w:sz w:val="18"/>
          <w:szCs w:val="18"/>
        </w:rPr>
        <w:t>ozytywny wynik otrzymało 17</w:t>
      </w:r>
      <w:r>
        <w:rPr>
          <w:rFonts w:ascii="Arial" w:hAnsi="Arial" w:cs="Arial"/>
          <w:sz w:val="18"/>
          <w:szCs w:val="18"/>
        </w:rPr>
        <w:t xml:space="preserve"> wniosków</w:t>
      </w:r>
      <w:r w:rsidRPr="00422E10">
        <w:rPr>
          <w:rFonts w:ascii="Arial" w:hAnsi="Arial" w:cs="Arial"/>
          <w:sz w:val="18"/>
          <w:szCs w:val="18"/>
        </w:rPr>
        <w:t xml:space="preserve"> z podregionu radomskiego. Ich </w:t>
      </w:r>
      <w:r>
        <w:rPr>
          <w:rFonts w:ascii="Arial" w:hAnsi="Arial" w:cs="Arial"/>
          <w:sz w:val="18"/>
          <w:szCs w:val="18"/>
        </w:rPr>
        <w:t xml:space="preserve">łączna </w:t>
      </w:r>
      <w:r w:rsidRPr="00422E10">
        <w:rPr>
          <w:rFonts w:ascii="Arial" w:hAnsi="Arial" w:cs="Arial"/>
          <w:sz w:val="18"/>
          <w:szCs w:val="18"/>
        </w:rPr>
        <w:t xml:space="preserve">wartość </w:t>
      </w:r>
      <w:r w:rsidR="006243D9">
        <w:rPr>
          <w:rFonts w:ascii="Arial" w:hAnsi="Arial" w:cs="Arial"/>
          <w:sz w:val="18"/>
          <w:szCs w:val="18"/>
        </w:rPr>
        <w:t>wynosi</w:t>
      </w:r>
      <w:r w:rsidRPr="00422E10">
        <w:rPr>
          <w:rFonts w:ascii="Arial" w:hAnsi="Arial" w:cs="Arial"/>
          <w:sz w:val="18"/>
          <w:szCs w:val="18"/>
        </w:rPr>
        <w:t xml:space="preserve"> blisko 3,7 mln zł. To, które projekty zostaną zrealizowane, zależy od mieszkańców</w:t>
      </w:r>
      <w:r>
        <w:rPr>
          <w:rFonts w:ascii="Arial" w:hAnsi="Arial" w:cs="Arial"/>
          <w:sz w:val="18"/>
          <w:szCs w:val="18"/>
        </w:rPr>
        <w:t xml:space="preserve"> Mazowsza, dlatego tak ważne jest rozpowszechnianie informacji o projekcie i promowanie go. </w:t>
      </w:r>
      <w:r w:rsidRPr="00422E10">
        <w:rPr>
          <w:rFonts w:ascii="Arial" w:hAnsi="Arial" w:cs="Arial"/>
          <w:sz w:val="18"/>
          <w:szCs w:val="18"/>
        </w:rPr>
        <w:t xml:space="preserve">Głosowanie trwa na </w:t>
      </w:r>
      <w:bookmarkStart w:id="2" w:name="_Hlk83200984"/>
      <w:r w:rsidRPr="00422E10">
        <w:rPr>
          <w:rFonts w:ascii="Arial" w:hAnsi="Arial" w:cs="Arial"/>
          <w:color w:val="2E74B5" w:themeColor="accent1" w:themeShade="BF"/>
          <w:sz w:val="18"/>
          <w:szCs w:val="18"/>
        </w:rPr>
        <w:fldChar w:fldCharType="begin"/>
      </w:r>
      <w:r w:rsidRPr="00422E10">
        <w:rPr>
          <w:rFonts w:ascii="Arial" w:hAnsi="Arial" w:cs="Arial"/>
          <w:color w:val="2E74B5" w:themeColor="accent1" w:themeShade="BF"/>
          <w:sz w:val="18"/>
          <w:szCs w:val="18"/>
        </w:rPr>
        <w:instrText xml:space="preserve"> HYPERLINK "https://bom.mazovia.pl/glosowanie" </w:instrText>
      </w:r>
      <w:r w:rsidRPr="00422E10">
        <w:rPr>
          <w:rFonts w:ascii="Arial" w:hAnsi="Arial" w:cs="Arial"/>
          <w:color w:val="2E74B5" w:themeColor="accent1" w:themeShade="BF"/>
          <w:sz w:val="18"/>
          <w:szCs w:val="18"/>
        </w:rPr>
        <w:fldChar w:fldCharType="separate"/>
      </w:r>
      <w:r w:rsidRPr="00422E10">
        <w:rPr>
          <w:rStyle w:val="Hipercze"/>
          <w:rFonts w:ascii="Arial" w:hAnsi="Arial" w:cs="Arial"/>
          <w:color w:val="2E74B5" w:themeColor="accent1" w:themeShade="BF"/>
          <w:sz w:val="18"/>
          <w:szCs w:val="18"/>
        </w:rPr>
        <w:t>https://bom.mazovia.pl/glosowanie</w:t>
      </w:r>
      <w:r w:rsidRPr="00422E10">
        <w:rPr>
          <w:rFonts w:ascii="Arial" w:hAnsi="Arial" w:cs="Arial"/>
          <w:color w:val="2E74B5" w:themeColor="accent1" w:themeShade="BF"/>
          <w:sz w:val="18"/>
          <w:szCs w:val="18"/>
        </w:rPr>
        <w:fldChar w:fldCharType="end"/>
      </w:r>
      <w:r>
        <w:rPr>
          <w:rFonts w:ascii="Arial" w:hAnsi="Arial" w:cs="Arial"/>
          <w:sz w:val="18"/>
          <w:szCs w:val="18"/>
        </w:rPr>
        <w:t xml:space="preserve"> </w:t>
      </w:r>
      <w:bookmarkEnd w:id="2"/>
      <w:r w:rsidR="001E3F6F">
        <w:rPr>
          <w:rFonts w:ascii="Arial" w:hAnsi="Arial" w:cs="Arial"/>
          <w:sz w:val="18"/>
          <w:szCs w:val="18"/>
        </w:rPr>
        <w:br/>
      </w:r>
      <w:r w:rsidRPr="00422E10">
        <w:rPr>
          <w:rFonts w:ascii="Arial" w:hAnsi="Arial" w:cs="Arial"/>
          <w:sz w:val="18"/>
          <w:szCs w:val="18"/>
        </w:rPr>
        <w:t xml:space="preserve">do 10 października br. </w:t>
      </w:r>
    </w:p>
    <w:p w14:paraId="068FD283" w14:textId="46A21637" w:rsidR="00422E10" w:rsidRPr="006243D9" w:rsidRDefault="00422E10" w:rsidP="006243D9">
      <w:pPr>
        <w:jc w:val="both"/>
        <w:rPr>
          <w:rFonts w:ascii="Arial" w:hAnsi="Arial" w:cs="Arial"/>
          <w:bCs/>
          <w:color w:val="000000" w:themeColor="text1"/>
          <w:sz w:val="18"/>
          <w:szCs w:val="18"/>
        </w:rPr>
      </w:pPr>
      <w:r>
        <w:rPr>
          <w:rFonts w:ascii="Arial" w:hAnsi="Arial" w:cs="Arial"/>
          <w:bCs/>
          <w:color w:val="000000" w:themeColor="text1"/>
          <w:sz w:val="18"/>
          <w:szCs w:val="18"/>
        </w:rPr>
        <w:t>Grafiki promujące dostępne są pod adresem</w:t>
      </w:r>
      <w:r w:rsidRPr="00422E10">
        <w:rPr>
          <w:rFonts w:ascii="Arial" w:hAnsi="Arial" w:cs="Arial"/>
          <w:bCs/>
          <w:color w:val="000000" w:themeColor="text1"/>
          <w:sz w:val="18"/>
          <w:szCs w:val="18"/>
        </w:rPr>
        <w:t>:</w:t>
      </w:r>
      <w:r w:rsidRPr="00422E10">
        <w:rPr>
          <w:rFonts w:ascii="Arial" w:hAnsi="Arial" w:cs="Arial"/>
          <w:b/>
          <w:color w:val="000000" w:themeColor="text1"/>
          <w:sz w:val="18"/>
          <w:szCs w:val="18"/>
        </w:rPr>
        <w:t xml:space="preserve"> </w:t>
      </w:r>
      <w:hyperlink r:id="rId7" w:history="1">
        <w:r w:rsidRPr="00422E10">
          <w:rPr>
            <w:rStyle w:val="Hipercze"/>
            <w:rFonts w:ascii="Arial" w:hAnsi="Arial" w:cs="Arial"/>
            <w:bCs/>
            <w:color w:val="2E74B5" w:themeColor="accent1" w:themeShade="BF"/>
            <w:sz w:val="18"/>
            <w:szCs w:val="18"/>
          </w:rPr>
          <w:t>https://bom.mazovia.pl/wszystko-o-budzecie/do-pobrania</w:t>
        </w:r>
      </w:hyperlink>
      <w:r>
        <w:rPr>
          <w:rFonts w:ascii="Arial" w:hAnsi="Arial" w:cs="Arial"/>
          <w:bCs/>
          <w:color w:val="000000" w:themeColor="text1"/>
          <w:sz w:val="18"/>
          <w:szCs w:val="18"/>
        </w:rPr>
        <w:t>.</w:t>
      </w:r>
      <w:r w:rsidR="006243D9">
        <w:rPr>
          <w:rFonts w:ascii="Arial" w:hAnsi="Arial" w:cs="Arial"/>
          <w:bCs/>
          <w:color w:val="000000" w:themeColor="text1"/>
          <w:sz w:val="18"/>
          <w:szCs w:val="18"/>
        </w:rPr>
        <w:t xml:space="preserve"> </w:t>
      </w:r>
      <w:r w:rsidR="006243D9">
        <w:rPr>
          <w:rFonts w:ascii="Arial" w:hAnsi="Arial" w:cs="Arial"/>
          <w:bCs/>
          <w:color w:val="000000" w:themeColor="text1"/>
          <w:sz w:val="18"/>
          <w:szCs w:val="18"/>
        </w:rPr>
        <w:br/>
      </w:r>
      <w:r>
        <w:rPr>
          <w:rFonts w:ascii="Arial" w:hAnsi="Arial" w:cs="Arial"/>
          <w:color w:val="000000" w:themeColor="text1"/>
          <w:sz w:val="18"/>
          <w:szCs w:val="18"/>
        </w:rPr>
        <w:t>Przy każdym z projektów dostępnych na stronie</w:t>
      </w:r>
      <w:r>
        <w:rPr>
          <w:rFonts w:ascii="Arial" w:hAnsi="Arial" w:cs="Arial"/>
          <w:sz w:val="18"/>
          <w:szCs w:val="18"/>
        </w:rPr>
        <w:t xml:space="preserve"> </w:t>
      </w:r>
      <w:hyperlink r:id="rId8" w:history="1">
        <w:r w:rsidRPr="00422E10">
          <w:rPr>
            <w:rStyle w:val="Hipercze"/>
            <w:rFonts w:ascii="Arial" w:hAnsi="Arial" w:cs="Arial"/>
            <w:color w:val="2E74B5" w:themeColor="accent1" w:themeShade="BF"/>
            <w:sz w:val="18"/>
            <w:szCs w:val="18"/>
          </w:rPr>
          <w:t>https://bom.mazovia.pl/projekty</w:t>
        </w:r>
      </w:hyperlink>
      <w:r>
        <w:rPr>
          <w:rFonts w:ascii="Arial" w:hAnsi="Arial" w:cs="Arial"/>
          <w:color w:val="000000" w:themeColor="text1"/>
          <w:sz w:val="18"/>
          <w:szCs w:val="18"/>
        </w:rPr>
        <w:t xml:space="preserve"> jest możliwość pobrania zindywidualizowanego plakatu promocyjnego, na którym umieszczone są dane dotyczące konkretnego projektu.</w:t>
      </w:r>
      <w:r w:rsidR="006243D9">
        <w:rPr>
          <w:rFonts w:ascii="Arial" w:hAnsi="Arial" w:cs="Arial"/>
          <w:color w:val="000000" w:themeColor="text1"/>
          <w:sz w:val="18"/>
          <w:szCs w:val="18"/>
        </w:rPr>
        <w:t xml:space="preserve"> </w:t>
      </w:r>
      <w:r>
        <w:rPr>
          <w:rFonts w:ascii="Arial" w:hAnsi="Arial" w:cs="Arial"/>
          <w:sz w:val="18"/>
          <w:szCs w:val="18"/>
        </w:rPr>
        <w:t>Zachęcamy do wykorzystania tych materiałów w celu promocji etapu głosowania na projekty BOM w swoich instytucjach i wśród swoich społeczności</w:t>
      </w:r>
      <w:r w:rsidR="001E3F6F">
        <w:rPr>
          <w:rFonts w:ascii="Arial" w:hAnsi="Arial" w:cs="Arial"/>
          <w:sz w:val="18"/>
          <w:szCs w:val="18"/>
        </w:rPr>
        <w:t xml:space="preserve"> oraz do oddawania głosów.</w:t>
      </w:r>
    </w:p>
    <w:p w14:paraId="43E3D20C" w14:textId="77777777" w:rsidR="00422E10" w:rsidRDefault="00422E10" w:rsidP="00422E10">
      <w:pPr>
        <w:rPr>
          <w:rFonts w:ascii="Arial" w:hAnsi="Arial" w:cs="Arial"/>
          <w:b/>
          <w:bCs/>
          <w:sz w:val="18"/>
          <w:szCs w:val="18"/>
        </w:rPr>
      </w:pPr>
      <w:r>
        <w:rPr>
          <w:rFonts w:ascii="Arial" w:hAnsi="Arial" w:cs="Arial"/>
          <w:b/>
          <w:bCs/>
          <w:sz w:val="18"/>
          <w:szCs w:val="18"/>
        </w:rPr>
        <w:t>Jak oddać głos?</w:t>
      </w:r>
    </w:p>
    <w:p w14:paraId="1D38F470" w14:textId="77777777" w:rsidR="006243D9" w:rsidRDefault="00422E10" w:rsidP="006243D9">
      <w:pPr>
        <w:numPr>
          <w:ilvl w:val="0"/>
          <w:numId w:val="1"/>
        </w:numPr>
        <w:spacing w:after="160" w:line="240" w:lineRule="auto"/>
        <w:jc w:val="both"/>
        <w:rPr>
          <w:rFonts w:ascii="Arial" w:hAnsi="Arial" w:cs="Arial"/>
          <w:sz w:val="18"/>
          <w:szCs w:val="18"/>
        </w:rPr>
      </w:pPr>
      <w:r>
        <w:rPr>
          <w:rFonts w:ascii="Arial" w:hAnsi="Arial" w:cs="Arial"/>
          <w:sz w:val="18"/>
          <w:szCs w:val="18"/>
        </w:rPr>
        <w:t>prawo do udziału w głosowaniu ma każdy mieszkaniec Województwa Mazowieckiego; </w:t>
      </w:r>
    </w:p>
    <w:p w14:paraId="4B89F3F7" w14:textId="096C5D03" w:rsidR="00422E10" w:rsidRPr="006243D9" w:rsidRDefault="00422E10" w:rsidP="006243D9">
      <w:pPr>
        <w:numPr>
          <w:ilvl w:val="0"/>
          <w:numId w:val="1"/>
        </w:numPr>
        <w:spacing w:after="160" w:line="240" w:lineRule="auto"/>
        <w:jc w:val="both"/>
        <w:rPr>
          <w:rFonts w:ascii="Arial" w:hAnsi="Arial" w:cs="Arial"/>
          <w:sz w:val="18"/>
          <w:szCs w:val="18"/>
        </w:rPr>
      </w:pPr>
      <w:r w:rsidRPr="006243D9">
        <w:rPr>
          <w:rFonts w:ascii="Arial" w:hAnsi="Arial" w:cs="Arial"/>
          <w:sz w:val="18"/>
          <w:szCs w:val="18"/>
        </w:rPr>
        <w:t>w imieniu osoby małoletniej głosuje przedstawiciel ustawowy; </w:t>
      </w:r>
    </w:p>
    <w:p w14:paraId="06611E81" w14:textId="77777777" w:rsidR="00422E10" w:rsidRDefault="00422E10" w:rsidP="006243D9">
      <w:pPr>
        <w:numPr>
          <w:ilvl w:val="0"/>
          <w:numId w:val="1"/>
        </w:numPr>
        <w:spacing w:after="160" w:line="240" w:lineRule="auto"/>
        <w:jc w:val="both"/>
        <w:rPr>
          <w:rFonts w:ascii="Arial" w:hAnsi="Arial" w:cs="Arial"/>
          <w:sz w:val="18"/>
          <w:szCs w:val="18"/>
        </w:rPr>
      </w:pPr>
      <w:r>
        <w:rPr>
          <w:rFonts w:ascii="Arial" w:hAnsi="Arial" w:cs="Arial"/>
          <w:sz w:val="18"/>
          <w:szCs w:val="18"/>
        </w:rPr>
        <w:t>każdy uprawniony mieszkaniec może zagłosować tylko jeden raz; </w:t>
      </w:r>
    </w:p>
    <w:p w14:paraId="56DBF12F" w14:textId="77777777" w:rsidR="00422E10" w:rsidRDefault="00422E10" w:rsidP="006243D9">
      <w:pPr>
        <w:numPr>
          <w:ilvl w:val="0"/>
          <w:numId w:val="1"/>
        </w:numPr>
        <w:spacing w:after="160" w:line="240" w:lineRule="auto"/>
        <w:jc w:val="both"/>
        <w:rPr>
          <w:rFonts w:ascii="Arial" w:hAnsi="Arial" w:cs="Arial"/>
          <w:sz w:val="18"/>
          <w:szCs w:val="18"/>
        </w:rPr>
      </w:pPr>
      <w:r>
        <w:rPr>
          <w:rFonts w:ascii="Arial" w:hAnsi="Arial" w:cs="Arial"/>
          <w:sz w:val="18"/>
          <w:szCs w:val="18"/>
        </w:rPr>
        <w:t>każdy głosujący może zagłosować maksymalnie na 2 projekty: na jeden projekt z puli ogólnowojewódzkiej i jeden projekt z puli podregionalnej. Głos oddany tylko na jeden projekt też jest ważny; </w:t>
      </w:r>
    </w:p>
    <w:p w14:paraId="4EC08C5D" w14:textId="15D155F6" w:rsidR="00422E10" w:rsidRDefault="00422E10" w:rsidP="006243D9">
      <w:pPr>
        <w:numPr>
          <w:ilvl w:val="0"/>
          <w:numId w:val="1"/>
        </w:numPr>
        <w:spacing w:after="160" w:line="240" w:lineRule="auto"/>
        <w:jc w:val="both"/>
        <w:rPr>
          <w:rFonts w:ascii="Arial" w:hAnsi="Arial" w:cs="Arial"/>
          <w:sz w:val="18"/>
          <w:szCs w:val="18"/>
        </w:rPr>
      </w:pPr>
      <w:r>
        <w:rPr>
          <w:rFonts w:ascii="Arial" w:hAnsi="Arial" w:cs="Arial"/>
          <w:sz w:val="18"/>
          <w:szCs w:val="18"/>
        </w:rPr>
        <w:t xml:space="preserve">głosowanie jest prowadzone wyłącznie on-line </w:t>
      </w:r>
      <w:r w:rsidR="006243D9">
        <w:rPr>
          <w:rFonts w:ascii="Arial" w:hAnsi="Arial" w:cs="Arial"/>
          <w:sz w:val="18"/>
          <w:szCs w:val="18"/>
        </w:rPr>
        <w:t xml:space="preserve">przez stronę </w:t>
      </w:r>
      <w:hyperlink r:id="rId9" w:history="1">
        <w:r w:rsidR="006243D9" w:rsidRPr="006243D9">
          <w:rPr>
            <w:rStyle w:val="Hipercze"/>
            <w:rFonts w:ascii="Arial" w:hAnsi="Arial" w:cs="Arial"/>
            <w:color w:val="2E74B5" w:themeColor="accent1" w:themeShade="BF"/>
            <w:sz w:val="18"/>
            <w:szCs w:val="18"/>
          </w:rPr>
          <w:t>https://bom.mazovia.pl</w:t>
        </w:r>
      </w:hyperlink>
      <w:r w:rsidR="006243D9">
        <w:rPr>
          <w:rFonts w:ascii="Arial" w:hAnsi="Arial" w:cs="Arial"/>
          <w:sz w:val="18"/>
          <w:szCs w:val="18"/>
        </w:rPr>
        <w:t>. D</w:t>
      </w:r>
      <w:r>
        <w:rPr>
          <w:rFonts w:ascii="Arial" w:hAnsi="Arial" w:cs="Arial"/>
          <w:sz w:val="18"/>
          <w:szCs w:val="18"/>
        </w:rPr>
        <w:t>o oddania głosu konieczny jest telefon komórkowy. Osobom nieposiadającym telefonu komórkowego Urząd zapewnia możliwość zagłosowania w punktach informacyjnych w siedzibie Urzędu i w delegaturach, z zachowaniem ograniczeń wynikających ze stanu epidemii. Osoby, które zechcą skorzystać z tej możliwości, prosimy o wcześniejsze umówienie się; </w:t>
      </w:r>
    </w:p>
    <w:p w14:paraId="4BD5A207" w14:textId="77777777" w:rsidR="00422E10" w:rsidRDefault="00422E10" w:rsidP="006243D9">
      <w:pPr>
        <w:numPr>
          <w:ilvl w:val="0"/>
          <w:numId w:val="1"/>
        </w:numPr>
        <w:spacing w:after="160" w:line="240" w:lineRule="auto"/>
        <w:jc w:val="both"/>
        <w:rPr>
          <w:rFonts w:ascii="Arial" w:hAnsi="Arial" w:cs="Arial"/>
          <w:sz w:val="18"/>
          <w:szCs w:val="18"/>
        </w:rPr>
      </w:pPr>
      <w:r>
        <w:rPr>
          <w:rFonts w:ascii="Arial" w:hAnsi="Arial" w:cs="Arial"/>
          <w:sz w:val="18"/>
          <w:szCs w:val="18"/>
        </w:rPr>
        <w:t>nie trzeba oddawać głosu na projekt z podregionu, w  którym się mieszka. Można oddać głos na projekt z dowolnego podregionu; </w:t>
      </w:r>
    </w:p>
    <w:p w14:paraId="5DB5C301" w14:textId="77777777" w:rsidR="00422E10" w:rsidRDefault="00422E10" w:rsidP="006243D9">
      <w:pPr>
        <w:numPr>
          <w:ilvl w:val="0"/>
          <w:numId w:val="1"/>
        </w:numPr>
        <w:spacing w:after="160" w:line="240" w:lineRule="auto"/>
        <w:jc w:val="both"/>
        <w:rPr>
          <w:rFonts w:ascii="Arial" w:hAnsi="Arial" w:cs="Arial"/>
          <w:sz w:val="18"/>
          <w:szCs w:val="18"/>
        </w:rPr>
      </w:pPr>
      <w:r>
        <w:rPr>
          <w:rFonts w:ascii="Arial" w:hAnsi="Arial" w:cs="Arial"/>
          <w:sz w:val="18"/>
          <w:szCs w:val="18"/>
        </w:rPr>
        <w:t>wszystkie projekty należy wybrać w trakcie jednego głosowania! Jeśli zakończysz głosowanie, powrót do platformy i oddanie głosu na drugi projekt będzie niemożliwe; </w:t>
      </w:r>
    </w:p>
    <w:p w14:paraId="2106DCC0" w14:textId="77777777" w:rsidR="00422E10" w:rsidRDefault="00422E10" w:rsidP="006243D9">
      <w:pPr>
        <w:numPr>
          <w:ilvl w:val="0"/>
          <w:numId w:val="1"/>
        </w:numPr>
        <w:spacing w:after="160" w:line="240" w:lineRule="auto"/>
        <w:jc w:val="both"/>
        <w:rPr>
          <w:rFonts w:ascii="Arial" w:hAnsi="Arial" w:cs="Arial"/>
          <w:sz w:val="18"/>
          <w:szCs w:val="18"/>
        </w:rPr>
      </w:pPr>
      <w:r>
        <w:rPr>
          <w:rFonts w:ascii="Arial" w:hAnsi="Arial" w:cs="Arial"/>
          <w:sz w:val="18"/>
          <w:szCs w:val="18"/>
        </w:rPr>
        <w:t>po wybraniu projektów, w celu identyfikacji głosującego, poprosimy o wpisanie imienia, nazwiska, miejsca zamieszkania (ograniczonego do nazwy miejscowości i powiatu) oraz numeru telefonu komórkowego; </w:t>
      </w:r>
    </w:p>
    <w:p w14:paraId="1F4F6DFF" w14:textId="77777777" w:rsidR="00422E10" w:rsidRDefault="00422E10" w:rsidP="006243D9">
      <w:pPr>
        <w:numPr>
          <w:ilvl w:val="0"/>
          <w:numId w:val="1"/>
        </w:numPr>
        <w:spacing w:after="160" w:line="240" w:lineRule="auto"/>
        <w:jc w:val="both"/>
        <w:rPr>
          <w:rFonts w:ascii="Arial" w:hAnsi="Arial" w:cs="Arial"/>
          <w:sz w:val="18"/>
          <w:szCs w:val="18"/>
        </w:rPr>
      </w:pPr>
      <w:r>
        <w:rPr>
          <w:rFonts w:ascii="Arial" w:hAnsi="Arial" w:cs="Arial"/>
          <w:sz w:val="18"/>
          <w:szCs w:val="18"/>
        </w:rPr>
        <w:t>na wskazany numer telefonu wyślemy SMS z kodem weryfikacyjnym. Jeden numer telefonu może posłużyć do głosowania dla maksymalnie trzech osób.</w:t>
      </w:r>
    </w:p>
    <w:p w14:paraId="17A1E3FC" w14:textId="77777777" w:rsidR="006243D9" w:rsidRDefault="006243D9" w:rsidP="006243D9">
      <w:pPr>
        <w:rPr>
          <w:rFonts w:ascii="Arial" w:hAnsi="Arial" w:cs="Arial"/>
          <w:b/>
          <w:bCs/>
          <w:sz w:val="18"/>
          <w:szCs w:val="18"/>
        </w:rPr>
      </w:pPr>
    </w:p>
    <w:p w14:paraId="30F52BB4" w14:textId="1BA803AE" w:rsidR="006243D9" w:rsidRPr="006243D9" w:rsidRDefault="006243D9" w:rsidP="006243D9">
      <w:pPr>
        <w:rPr>
          <w:rFonts w:ascii="Arial" w:hAnsi="Arial" w:cs="Arial"/>
          <w:sz w:val="18"/>
          <w:szCs w:val="18"/>
        </w:rPr>
      </w:pPr>
      <w:r w:rsidRPr="006243D9">
        <w:rPr>
          <w:rFonts w:ascii="Arial" w:hAnsi="Arial" w:cs="Arial"/>
          <w:b/>
          <w:bCs/>
          <w:sz w:val="18"/>
          <w:szCs w:val="18"/>
        </w:rPr>
        <w:lastRenderedPageBreak/>
        <w:t>Lista ogólnowojewódzka:</w:t>
      </w:r>
      <w:r w:rsidRPr="006243D9">
        <w:rPr>
          <w:rFonts w:ascii="Arial" w:hAnsi="Arial" w:cs="Arial"/>
          <w:sz w:val="18"/>
          <w:szCs w:val="18"/>
        </w:rPr>
        <w:t xml:space="preserve"> </w:t>
      </w:r>
    </w:p>
    <w:tbl>
      <w:tblPr>
        <w:tblStyle w:val="Tabela-Siatka"/>
        <w:tblW w:w="9062"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2410"/>
        <w:gridCol w:w="6652"/>
      </w:tblGrid>
      <w:tr w:rsidR="006243D9" w14:paraId="5AA7BF7B" w14:textId="77777777" w:rsidTr="0031077A">
        <w:tc>
          <w:tcPr>
            <w:tcW w:w="2410" w:type="dxa"/>
            <w:tcBorders>
              <w:top w:val="nil"/>
              <w:left w:val="nil"/>
              <w:bottom w:val="single" w:sz="4" w:space="0" w:color="auto"/>
              <w:right w:val="single" w:sz="4" w:space="0" w:color="auto"/>
            </w:tcBorders>
            <w:hideMark/>
          </w:tcPr>
          <w:p w14:paraId="489A58AE" w14:textId="77777777" w:rsidR="006243D9" w:rsidRDefault="006243D9" w:rsidP="0031077A">
            <w:pPr>
              <w:spacing w:after="0" w:line="240" w:lineRule="auto"/>
              <w:jc w:val="center"/>
              <w:rPr>
                <w:rFonts w:ascii="Arial" w:hAnsi="Arial" w:cs="Arial"/>
                <w:b/>
                <w:bCs/>
                <w:color w:val="0070C0"/>
                <w:sz w:val="18"/>
                <w:szCs w:val="18"/>
              </w:rPr>
            </w:pPr>
            <w:r>
              <w:rPr>
                <w:rFonts w:ascii="Arial" w:hAnsi="Arial" w:cs="Arial"/>
                <w:b/>
                <w:bCs/>
                <w:color w:val="0070C0"/>
                <w:sz w:val="18"/>
                <w:szCs w:val="18"/>
              </w:rPr>
              <w:t>NUMER PROJEKTU</w:t>
            </w:r>
          </w:p>
        </w:tc>
        <w:tc>
          <w:tcPr>
            <w:tcW w:w="6652" w:type="dxa"/>
            <w:tcBorders>
              <w:top w:val="nil"/>
              <w:left w:val="single" w:sz="4" w:space="0" w:color="auto"/>
              <w:bottom w:val="single" w:sz="4" w:space="0" w:color="auto"/>
              <w:right w:val="nil"/>
            </w:tcBorders>
            <w:hideMark/>
          </w:tcPr>
          <w:p w14:paraId="6448DF34" w14:textId="77777777" w:rsidR="006243D9" w:rsidRDefault="006243D9" w:rsidP="0031077A">
            <w:pPr>
              <w:spacing w:after="0" w:line="240" w:lineRule="auto"/>
              <w:jc w:val="both"/>
              <w:rPr>
                <w:rFonts w:ascii="Arial" w:hAnsi="Arial" w:cs="Arial"/>
                <w:b/>
                <w:bCs/>
                <w:color w:val="0070C0"/>
                <w:sz w:val="18"/>
                <w:szCs w:val="18"/>
              </w:rPr>
            </w:pPr>
            <w:r>
              <w:rPr>
                <w:rFonts w:ascii="Arial" w:hAnsi="Arial" w:cs="Arial"/>
                <w:b/>
                <w:bCs/>
                <w:color w:val="0070C0"/>
                <w:sz w:val="18"/>
                <w:szCs w:val="18"/>
              </w:rPr>
              <w:t>TYTUŁ PROJEKTU</w:t>
            </w:r>
          </w:p>
        </w:tc>
      </w:tr>
      <w:tr w:rsidR="006243D9" w14:paraId="2F1DEAAE"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7069B99B"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17</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23026D0A"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Edukacja na szlakach Mazowsza - warsztaty i wycieczki dla dzieci i dorosłych</w:t>
            </w:r>
          </w:p>
        </w:tc>
      </w:tr>
      <w:tr w:rsidR="006243D9" w14:paraId="55EBEAE0"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29C0EB15"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36</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69073E3F"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Ścieżka edukacyjno-rekreacyjna na terenie Szpitala w Dziekanowie Leśnym</w:t>
            </w:r>
          </w:p>
        </w:tc>
      </w:tr>
      <w:tr w:rsidR="006243D9" w14:paraId="7F30F5FF"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569E741B"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39</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17D91CC2"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Spotkania rozwijające z ekonomistami - Ekonomia_tour</w:t>
            </w:r>
          </w:p>
        </w:tc>
      </w:tr>
      <w:tr w:rsidR="006243D9" w14:paraId="1D5D8051"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145A2855"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41</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61C9FF8C"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DOSTOSOWANIE LĄDOWISKA DLA ŚMIGŁOWCÓW PRZY MAZOWIECKIEM SZPITALU SPECJALISTYCZNYM SP. Z O.O. W RADOMIU DO AKTUALNIE OBOWIĄZUJĄCEGO ROZPORZĄDZENIA MINISTRA ZDROWIA Z DNIA 27.06.2019 R. W SPRAWIE SZPITALNEGO ODDZIAŁU RATUNKOWEGO</w:t>
            </w:r>
          </w:p>
        </w:tc>
      </w:tr>
      <w:tr w:rsidR="006243D9" w14:paraId="76557169"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271070D4"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44</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3CC540D8"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VeloMazovia Północ - rowerowy szlak północnego Mazowsza</w:t>
            </w:r>
          </w:p>
        </w:tc>
      </w:tr>
      <w:tr w:rsidR="006243D9" w14:paraId="198C3A3C"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46ECCC45"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53</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0565481D"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ZALESIAŃSKA SIŁOWNIA PLENEROWA</w:t>
            </w:r>
          </w:p>
        </w:tc>
      </w:tr>
      <w:tr w:rsidR="006243D9" w14:paraId="72C3987C"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33A2BE07"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59</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0560EF29"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Budowa sygnalizacji świetlnej na drodze wojewódzkiej nr 720 w Nadarzynie</w:t>
            </w:r>
          </w:p>
        </w:tc>
      </w:tr>
      <w:tr w:rsidR="006243D9" w14:paraId="66159919"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54BDCDC6"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76</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108C012B"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Zwolnij i jedź bezpiecznie – pilotażowy projekt budowy radarowych wyświetlaczy prędkości na drogach wojewódzkich na terenie gmin Brwinów, Głowaczów, Grodzisk Mazowiecki, Jasieniec, Józefów, Nadarzyn, Nowa Sucha, Osieck, Miasto Płońsk, Pruszków, Raszyn, Sanniki, Sierpc, Sochaczew, Sokołów Podlaski, Miasto Sokołów Podlaski, Tarczyn, Warka, Węgrów i Wyszków.</w:t>
            </w:r>
          </w:p>
        </w:tc>
      </w:tr>
      <w:tr w:rsidR="006243D9" w14:paraId="7D5B7C56"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659F430D"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84</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29DC23F0"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DZIEDZICTWO KULTUROWE Cecylii Plater-Zyberkówny</w:t>
            </w:r>
          </w:p>
        </w:tc>
      </w:tr>
      <w:tr w:rsidR="006243D9" w14:paraId="3A863BD9"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39BDDA64"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89</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436FFE94"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Akcja informacyjno-edukacyjna "Diagnoza z twarzą"</w:t>
            </w:r>
          </w:p>
        </w:tc>
      </w:tr>
      <w:tr w:rsidR="006243D9" w14:paraId="14889793"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4AB2C3A1"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99</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4707E27C"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Gniazda dla bocianów białych i czarnych - RATUJEMY CHRONIONE GATUNKI</w:t>
            </w:r>
          </w:p>
        </w:tc>
      </w:tr>
      <w:tr w:rsidR="006243D9" w14:paraId="654FA7C6"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572BA4CA"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103</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405DB0AD"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Wsparcie dla rodziców w czasie pandemii — warsztaty z psychologiem</w:t>
            </w:r>
          </w:p>
        </w:tc>
      </w:tr>
      <w:tr w:rsidR="006243D9" w14:paraId="5A32F4B0"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3BE44959"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108</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3FDE9CD2"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Zapobieganie bezdomności zwierząt na obszarach wiejskich województwa mazowieckiego</w:t>
            </w:r>
          </w:p>
        </w:tc>
      </w:tr>
      <w:tr w:rsidR="006243D9" w14:paraId="515980C5"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6FE1D9F4"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125</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4673538F"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Bezpieczna droga do szkoły w miejscowości Wola Rasztowska</w:t>
            </w:r>
          </w:p>
        </w:tc>
      </w:tr>
      <w:tr w:rsidR="006243D9" w14:paraId="2B836649"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71ADEE04"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135</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3890F13C"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Wyprzedźmy depresję - pomóżmy młodym</w:t>
            </w:r>
          </w:p>
        </w:tc>
      </w:tr>
      <w:tr w:rsidR="006243D9" w14:paraId="35456F52"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6AF7D00A"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136</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3FF50173"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In vitro - nasza szansa na bycie mamą i tatą</w:t>
            </w:r>
          </w:p>
        </w:tc>
      </w:tr>
      <w:tr w:rsidR="006243D9" w14:paraId="71301FC3"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43CC6EC3"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141</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14C1FDBE" w14:textId="00CE7C8B" w:rsidR="006243D9" w:rsidRDefault="006243D9" w:rsidP="0031077A">
            <w:pPr>
              <w:spacing w:after="0" w:line="240" w:lineRule="auto"/>
              <w:jc w:val="both"/>
              <w:rPr>
                <w:rFonts w:ascii="Arial" w:hAnsi="Arial" w:cs="Arial"/>
                <w:sz w:val="18"/>
                <w:szCs w:val="18"/>
              </w:rPr>
            </w:pPr>
            <w:r>
              <w:rPr>
                <w:rFonts w:ascii="Arial" w:hAnsi="Arial" w:cs="Arial"/>
                <w:sz w:val="18"/>
                <w:szCs w:val="18"/>
              </w:rPr>
              <w:t xml:space="preserve">Poprawa bezpieczeństwa na przejściach dla pieszych w mieście Sierpcu </w:t>
            </w:r>
            <w:r>
              <w:rPr>
                <w:rFonts w:ascii="Arial" w:hAnsi="Arial" w:cs="Arial"/>
                <w:sz w:val="18"/>
                <w:szCs w:val="18"/>
              </w:rPr>
              <w:br/>
              <w:t>i w powiecie sierpeckim</w:t>
            </w:r>
          </w:p>
        </w:tc>
      </w:tr>
      <w:tr w:rsidR="006243D9" w14:paraId="194372C1"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5E3F6F74"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175</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42A39978"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Tajemniczy ogród- pierwszy spacer noworodka w Mazowieckim Szpitalu Bródnowskim w Warszawie Sp. z o.o.</w:t>
            </w:r>
          </w:p>
        </w:tc>
      </w:tr>
      <w:tr w:rsidR="006243D9" w14:paraId="5B38CE46"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4B9607A4"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181</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55AFFAE4"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Z wizytą u Generała Pułaskiego</w:t>
            </w:r>
          </w:p>
        </w:tc>
      </w:tr>
      <w:tr w:rsidR="006243D9" w14:paraId="078CEE3C"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2D4E3E47"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208</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2DB80462"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PO Covid -19 (owa) rehabilitacja lecznicza dla pacjentów po przebytej chorobie</w:t>
            </w:r>
          </w:p>
        </w:tc>
      </w:tr>
      <w:tr w:rsidR="006243D9" w14:paraId="348DDDA6"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449C23FA"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210</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351CFFCB"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Młodzi reportażyści na tropie Olędrów - warsztaty dla młodzieży</w:t>
            </w:r>
          </w:p>
        </w:tc>
      </w:tr>
      <w:tr w:rsidR="006243D9" w14:paraId="14C438EE"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417CE70C"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237</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6FB8849C"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Zakup ambulansu transportowego dla Międzyleskiego Szpitala Specjalistycznego w Warszawie</w:t>
            </w:r>
          </w:p>
        </w:tc>
      </w:tr>
      <w:tr w:rsidR="006243D9" w14:paraId="234DDC20"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46C8B76F"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263</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1D320746"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Mama kierowca</w:t>
            </w:r>
          </w:p>
        </w:tc>
      </w:tr>
      <w:tr w:rsidR="006243D9" w14:paraId="0BE5DE66"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7D028D57"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264</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65F53B03"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Galos - śmiech to zdrowie</w:t>
            </w:r>
          </w:p>
        </w:tc>
      </w:tr>
      <w:tr w:rsidR="006243D9" w14:paraId="06C5F486"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0C91AFA5"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265</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4C0C1672" w14:textId="095A5A85" w:rsidR="006243D9" w:rsidRDefault="006243D9" w:rsidP="0031077A">
            <w:pPr>
              <w:spacing w:after="0" w:line="240" w:lineRule="auto"/>
              <w:jc w:val="both"/>
              <w:rPr>
                <w:rFonts w:ascii="Arial" w:hAnsi="Arial" w:cs="Arial"/>
                <w:sz w:val="18"/>
                <w:szCs w:val="18"/>
              </w:rPr>
            </w:pPr>
            <w:r>
              <w:rPr>
                <w:rFonts w:ascii="Arial" w:hAnsi="Arial" w:cs="Arial"/>
                <w:sz w:val="18"/>
                <w:szCs w:val="18"/>
              </w:rPr>
              <w:t xml:space="preserve">Budowa ścieżki pieszo – rowerowej przy drodze wojewódzkiej nr 804 </w:t>
            </w:r>
            <w:r>
              <w:rPr>
                <w:rFonts w:ascii="Arial" w:hAnsi="Arial" w:cs="Arial"/>
                <w:sz w:val="18"/>
                <w:szCs w:val="18"/>
              </w:rPr>
              <w:br/>
              <w:t xml:space="preserve">na ul. Letniskowej w Pilawie, na odcinku od Al. Wyzwolenia do ul. Spacerowej </w:t>
            </w:r>
            <w:r>
              <w:rPr>
                <w:rFonts w:ascii="Arial" w:hAnsi="Arial" w:cs="Arial"/>
                <w:sz w:val="18"/>
                <w:szCs w:val="18"/>
              </w:rPr>
              <w:br/>
              <w:t>w Pilawie</w:t>
            </w:r>
          </w:p>
        </w:tc>
      </w:tr>
      <w:tr w:rsidR="006243D9" w14:paraId="71E309AF"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73427BBD"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267</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5891F14D"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Zakup ambulansu ratunkowego dla pacjentek i pacjentów pogotowia ratunkowego w Warszawie</w:t>
            </w:r>
          </w:p>
        </w:tc>
      </w:tr>
      <w:tr w:rsidR="006243D9" w14:paraId="5E2C32B9"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2DF7824D"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268</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0B4E840A"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Różowa Skrzyneczka</w:t>
            </w:r>
          </w:p>
        </w:tc>
      </w:tr>
      <w:tr w:rsidR="006243D9" w14:paraId="36E06E94" w14:textId="77777777" w:rsidTr="0031077A">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60A2BACC"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276</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5DE50AE9"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Drugie życie mazowieckiej deszczówki</w:t>
            </w:r>
          </w:p>
        </w:tc>
      </w:tr>
      <w:tr w:rsidR="006243D9" w14:paraId="6505F1EB" w14:textId="77777777" w:rsidTr="0031077A">
        <w:tc>
          <w:tcPr>
            <w:tcW w:w="2410" w:type="dxa"/>
            <w:tcBorders>
              <w:top w:val="single" w:sz="4" w:space="0" w:color="auto"/>
              <w:left w:val="nil"/>
              <w:bottom w:val="nil"/>
              <w:right w:val="single" w:sz="4" w:space="0" w:color="auto"/>
            </w:tcBorders>
            <w:tcMar>
              <w:top w:w="57" w:type="dxa"/>
              <w:left w:w="108" w:type="dxa"/>
              <w:bottom w:w="57" w:type="dxa"/>
              <w:right w:w="108" w:type="dxa"/>
            </w:tcMar>
            <w:vAlign w:val="center"/>
            <w:hideMark/>
          </w:tcPr>
          <w:p w14:paraId="5AFEE6C0" w14:textId="77777777" w:rsidR="006243D9" w:rsidRDefault="006243D9" w:rsidP="0031077A">
            <w:pPr>
              <w:spacing w:after="0" w:line="240" w:lineRule="auto"/>
              <w:jc w:val="center"/>
              <w:rPr>
                <w:rFonts w:ascii="Arial" w:hAnsi="Arial" w:cs="Arial"/>
                <w:b/>
                <w:bCs/>
                <w:color w:val="FF0000"/>
                <w:sz w:val="18"/>
                <w:szCs w:val="18"/>
              </w:rPr>
            </w:pPr>
            <w:r>
              <w:rPr>
                <w:rFonts w:ascii="Arial" w:hAnsi="Arial" w:cs="Arial"/>
                <w:b/>
                <w:bCs/>
                <w:color w:val="FF0000"/>
                <w:sz w:val="18"/>
                <w:szCs w:val="18"/>
              </w:rPr>
              <w:t>293</w:t>
            </w:r>
          </w:p>
        </w:tc>
        <w:tc>
          <w:tcPr>
            <w:tcW w:w="6652" w:type="dxa"/>
            <w:tcBorders>
              <w:top w:val="single" w:sz="4" w:space="0" w:color="auto"/>
              <w:left w:val="single" w:sz="4" w:space="0" w:color="auto"/>
              <w:bottom w:val="nil"/>
              <w:right w:val="nil"/>
            </w:tcBorders>
            <w:tcMar>
              <w:top w:w="57" w:type="dxa"/>
              <w:left w:w="108" w:type="dxa"/>
              <w:bottom w:w="57" w:type="dxa"/>
              <w:right w:w="108" w:type="dxa"/>
            </w:tcMar>
            <w:vAlign w:val="center"/>
            <w:hideMark/>
          </w:tcPr>
          <w:p w14:paraId="7FE73C6C" w14:textId="77777777" w:rsidR="006243D9" w:rsidRDefault="006243D9" w:rsidP="0031077A">
            <w:pPr>
              <w:spacing w:after="0" w:line="240" w:lineRule="auto"/>
              <w:jc w:val="both"/>
              <w:rPr>
                <w:rFonts w:ascii="Arial" w:hAnsi="Arial" w:cs="Arial"/>
                <w:sz w:val="18"/>
                <w:szCs w:val="18"/>
              </w:rPr>
            </w:pPr>
            <w:r>
              <w:rPr>
                <w:rFonts w:ascii="Arial" w:hAnsi="Arial" w:cs="Arial"/>
                <w:sz w:val="18"/>
                <w:szCs w:val="18"/>
              </w:rPr>
              <w:t>Piknik Rodzinno- ekologiczno — historyczny w Lesie Bemowskim gm. Stare Babice — dz. Bemowo m.st. Warszawa</w:t>
            </w:r>
          </w:p>
        </w:tc>
      </w:tr>
    </w:tbl>
    <w:p w14:paraId="301EB9C9" w14:textId="77777777" w:rsidR="006243D9" w:rsidRPr="006243D9" w:rsidRDefault="006243D9" w:rsidP="006243D9">
      <w:pPr>
        <w:pStyle w:val="Akapitzlist"/>
        <w:rPr>
          <w:rFonts w:ascii="Arial" w:hAnsi="Arial" w:cs="Arial"/>
          <w:sz w:val="18"/>
          <w:szCs w:val="18"/>
        </w:rPr>
      </w:pPr>
    </w:p>
    <w:p w14:paraId="61F3C39F" w14:textId="77777777" w:rsidR="001E3F6F" w:rsidRDefault="001E3F6F" w:rsidP="00422E10">
      <w:pPr>
        <w:rPr>
          <w:rFonts w:ascii="Arial" w:hAnsi="Arial" w:cs="Arial"/>
          <w:b/>
          <w:bCs/>
          <w:sz w:val="18"/>
          <w:szCs w:val="18"/>
        </w:rPr>
      </w:pPr>
    </w:p>
    <w:p w14:paraId="5DA2B738" w14:textId="5FA48486" w:rsidR="00422E10" w:rsidRDefault="00422E10" w:rsidP="00422E10">
      <w:pPr>
        <w:rPr>
          <w:rFonts w:ascii="Arial" w:hAnsi="Arial" w:cs="Arial"/>
          <w:b/>
          <w:bCs/>
          <w:sz w:val="18"/>
          <w:szCs w:val="18"/>
        </w:rPr>
      </w:pPr>
      <w:r>
        <w:rPr>
          <w:rFonts w:ascii="Arial" w:hAnsi="Arial" w:cs="Arial"/>
          <w:b/>
          <w:bCs/>
          <w:sz w:val="18"/>
          <w:szCs w:val="18"/>
        </w:rPr>
        <w:lastRenderedPageBreak/>
        <w:t>Lisa projektów z podregionu radomskiego:</w:t>
      </w:r>
    </w:p>
    <w:tbl>
      <w:tblPr>
        <w:tblStyle w:val="Tabela-Siatka"/>
        <w:tblW w:w="9062"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2410"/>
        <w:gridCol w:w="6652"/>
      </w:tblGrid>
      <w:tr w:rsidR="00422E10" w14:paraId="20DA692B" w14:textId="77777777" w:rsidTr="00422E10">
        <w:tc>
          <w:tcPr>
            <w:tcW w:w="2410" w:type="dxa"/>
            <w:tcBorders>
              <w:top w:val="nil"/>
              <w:left w:val="nil"/>
              <w:bottom w:val="single" w:sz="4" w:space="0" w:color="auto"/>
              <w:right w:val="single" w:sz="4" w:space="0" w:color="auto"/>
            </w:tcBorders>
            <w:hideMark/>
          </w:tcPr>
          <w:p w14:paraId="465BD7C1" w14:textId="77777777" w:rsidR="00422E10" w:rsidRDefault="00422E10">
            <w:pPr>
              <w:spacing w:after="0" w:line="240" w:lineRule="auto"/>
              <w:jc w:val="center"/>
              <w:rPr>
                <w:rFonts w:ascii="Arial" w:hAnsi="Arial" w:cs="Arial"/>
                <w:b/>
                <w:bCs/>
                <w:color w:val="0070C0"/>
                <w:sz w:val="18"/>
                <w:szCs w:val="18"/>
              </w:rPr>
            </w:pPr>
            <w:r>
              <w:rPr>
                <w:rFonts w:ascii="Arial" w:hAnsi="Arial" w:cs="Arial"/>
                <w:b/>
                <w:bCs/>
                <w:color w:val="0070C0"/>
                <w:sz w:val="18"/>
                <w:szCs w:val="18"/>
              </w:rPr>
              <w:t>NUMER PROJEKTU</w:t>
            </w:r>
          </w:p>
        </w:tc>
        <w:tc>
          <w:tcPr>
            <w:tcW w:w="6652" w:type="dxa"/>
            <w:tcBorders>
              <w:top w:val="nil"/>
              <w:left w:val="single" w:sz="4" w:space="0" w:color="auto"/>
              <w:bottom w:val="single" w:sz="4" w:space="0" w:color="auto"/>
              <w:right w:val="nil"/>
            </w:tcBorders>
            <w:hideMark/>
          </w:tcPr>
          <w:p w14:paraId="4C70DCFB" w14:textId="77777777" w:rsidR="00422E10" w:rsidRDefault="00422E10">
            <w:pPr>
              <w:spacing w:after="0" w:line="240" w:lineRule="auto"/>
              <w:jc w:val="both"/>
              <w:rPr>
                <w:rFonts w:ascii="Arial" w:hAnsi="Arial" w:cs="Arial"/>
                <w:b/>
                <w:bCs/>
                <w:color w:val="0070C0"/>
                <w:sz w:val="18"/>
                <w:szCs w:val="18"/>
              </w:rPr>
            </w:pPr>
            <w:r>
              <w:rPr>
                <w:rFonts w:ascii="Arial" w:hAnsi="Arial" w:cs="Arial"/>
                <w:b/>
                <w:bCs/>
                <w:color w:val="0070C0"/>
                <w:sz w:val="18"/>
                <w:szCs w:val="18"/>
              </w:rPr>
              <w:t>TYTUŁ PROJEKTU</w:t>
            </w:r>
          </w:p>
        </w:tc>
      </w:tr>
      <w:tr w:rsidR="00422E10" w14:paraId="0C318B6C" w14:textId="77777777"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7601643E" w14:textId="77777777"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16</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2E6FA59F" w14:textId="77777777" w:rsidR="00422E10" w:rsidRDefault="00422E10">
            <w:pPr>
              <w:spacing w:after="0" w:line="240" w:lineRule="auto"/>
              <w:jc w:val="both"/>
              <w:rPr>
                <w:rFonts w:ascii="Arial" w:hAnsi="Arial" w:cs="Arial"/>
                <w:b/>
                <w:bCs/>
                <w:sz w:val="18"/>
                <w:szCs w:val="18"/>
              </w:rPr>
            </w:pPr>
            <w:r>
              <w:rPr>
                <w:rFonts w:ascii="Arial" w:hAnsi="Arial" w:cs="Arial"/>
                <w:sz w:val="18"/>
                <w:szCs w:val="18"/>
              </w:rPr>
              <w:t>Festiwal gier i zabaw towarzyskich (199 600 zł) – organizacja wyjątkowych, towarzyskich spotkań sportowych oraz kulturalnych dla mieszkańców Mazowsza z Podregionu Radomskiego, połączonych z działaniami profilaktycznymi, w które włączą się mistrzowie sportu</w:t>
            </w:r>
          </w:p>
        </w:tc>
      </w:tr>
      <w:tr w:rsidR="00422E10" w14:paraId="7BAB70B2" w14:textId="77777777"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63BE6CB9" w14:textId="77777777"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26</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1B5DE1C8" w14:textId="77777777" w:rsidR="00422E10" w:rsidRDefault="00422E10">
            <w:pPr>
              <w:spacing w:after="0" w:line="240" w:lineRule="auto"/>
              <w:jc w:val="both"/>
              <w:rPr>
                <w:rFonts w:ascii="Arial" w:hAnsi="Arial" w:cs="Arial"/>
                <w:b/>
                <w:bCs/>
                <w:sz w:val="18"/>
                <w:szCs w:val="18"/>
              </w:rPr>
            </w:pPr>
            <w:r>
              <w:rPr>
                <w:rFonts w:ascii="Arial" w:hAnsi="Arial" w:cs="Arial"/>
                <w:sz w:val="18"/>
                <w:szCs w:val="18"/>
              </w:rPr>
              <w:t>Przyjazne ogrodzenie szpitala w Krychnowicach (950 000 zł)</w:t>
            </w:r>
          </w:p>
        </w:tc>
      </w:tr>
      <w:tr w:rsidR="00422E10" w14:paraId="36CD5DB1" w14:textId="77777777"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7B0F61F5" w14:textId="77777777"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30</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182DF99B" w14:textId="38B3EFBF" w:rsidR="00422E10" w:rsidRDefault="00422E10">
            <w:pPr>
              <w:spacing w:after="0" w:line="240" w:lineRule="auto"/>
              <w:jc w:val="both"/>
              <w:rPr>
                <w:rFonts w:ascii="Arial" w:hAnsi="Arial" w:cs="Arial"/>
                <w:b/>
                <w:bCs/>
                <w:sz w:val="18"/>
                <w:szCs w:val="18"/>
              </w:rPr>
            </w:pPr>
            <w:r>
              <w:rPr>
                <w:rFonts w:ascii="Arial" w:hAnsi="Arial" w:cs="Arial"/>
                <w:sz w:val="18"/>
                <w:szCs w:val="18"/>
              </w:rPr>
              <w:t xml:space="preserve">Doposażenie SWPZZPOZ im dr Barbary Borzym w Radomiu przy </w:t>
            </w:r>
            <w:r w:rsidR="006243D9">
              <w:rPr>
                <w:rFonts w:ascii="Arial" w:hAnsi="Arial" w:cs="Arial"/>
                <w:sz w:val="18"/>
                <w:szCs w:val="18"/>
              </w:rPr>
              <w:br/>
            </w:r>
            <w:r>
              <w:rPr>
                <w:rFonts w:ascii="Arial" w:hAnsi="Arial" w:cs="Arial"/>
                <w:sz w:val="18"/>
                <w:szCs w:val="18"/>
              </w:rPr>
              <w:t>ul. Krychnowickiej 1 w niezbędny sprzęt medyczny (170 000 zł)</w:t>
            </w:r>
          </w:p>
        </w:tc>
      </w:tr>
      <w:tr w:rsidR="00422E10" w14:paraId="54C2E3D0" w14:textId="77777777"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7F90137B" w14:textId="77777777"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69</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55486120" w14:textId="77777777" w:rsidR="00422E10" w:rsidRDefault="00422E10">
            <w:pPr>
              <w:spacing w:after="0" w:line="240" w:lineRule="auto"/>
              <w:jc w:val="both"/>
              <w:rPr>
                <w:rFonts w:ascii="Arial" w:hAnsi="Arial" w:cs="Arial"/>
                <w:b/>
                <w:bCs/>
                <w:sz w:val="18"/>
                <w:szCs w:val="18"/>
              </w:rPr>
            </w:pPr>
            <w:r>
              <w:rPr>
                <w:rFonts w:ascii="Arial" w:hAnsi="Arial" w:cs="Arial"/>
                <w:sz w:val="18"/>
                <w:szCs w:val="18"/>
              </w:rPr>
              <w:t>„Bezpieczne zebry w Rajcu Poduchownym", oświetlenie przejść dla pieszych na DW737 (200 000 zł)</w:t>
            </w:r>
          </w:p>
        </w:tc>
      </w:tr>
      <w:tr w:rsidR="00422E10" w14:paraId="365B4393" w14:textId="77777777"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53AA7E93" w14:textId="77777777"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119</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4EC6A957" w14:textId="77777777" w:rsidR="00422E10" w:rsidRDefault="00422E10">
            <w:pPr>
              <w:spacing w:after="0" w:line="240" w:lineRule="auto"/>
              <w:jc w:val="both"/>
              <w:rPr>
                <w:rFonts w:ascii="Arial" w:hAnsi="Arial" w:cs="Arial"/>
                <w:b/>
                <w:bCs/>
                <w:sz w:val="18"/>
                <w:szCs w:val="18"/>
              </w:rPr>
            </w:pPr>
            <w:r>
              <w:rPr>
                <w:rFonts w:ascii="Arial" w:hAnsi="Arial" w:cs="Arial"/>
                <w:sz w:val="18"/>
                <w:szCs w:val="18"/>
              </w:rPr>
              <w:t>Poprawa bezpieczeństwa na drodze wojewódzkiej na odcinku ulica Kolejowa – Zwoleńska w mieście Pionki (250 000 zł) – projekt dotyczy doświetlenia siedmiu przejść dla pieszych oraz wykonanie przed tymi przejściami linii akustycznych</w:t>
            </w:r>
          </w:p>
        </w:tc>
      </w:tr>
      <w:tr w:rsidR="00422E10" w14:paraId="6E2458A5" w14:textId="77777777"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663C377D" w14:textId="77777777"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148</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2F29B57D" w14:textId="77777777" w:rsidR="00422E10" w:rsidRDefault="00422E10">
            <w:pPr>
              <w:spacing w:after="0" w:line="240" w:lineRule="auto"/>
              <w:jc w:val="both"/>
              <w:rPr>
                <w:rFonts w:ascii="Arial" w:hAnsi="Arial" w:cs="Arial"/>
                <w:b/>
                <w:bCs/>
                <w:sz w:val="18"/>
                <w:szCs w:val="18"/>
              </w:rPr>
            </w:pPr>
            <w:r>
              <w:rPr>
                <w:rFonts w:ascii="Arial" w:hAnsi="Arial" w:cs="Arial"/>
                <w:sz w:val="18"/>
                <w:szCs w:val="18"/>
              </w:rPr>
              <w:t>Budowa bezpiecznego przejścia dla pieszych na ulicy Mickiewicza w mieście Pionki (230 000 zł) – budowa sygnalizacji świetlnej</w:t>
            </w:r>
          </w:p>
        </w:tc>
      </w:tr>
      <w:tr w:rsidR="00422E10" w14:paraId="6094B114" w14:textId="77777777"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0369A2CA" w14:textId="77777777"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164</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0696C1C7" w14:textId="4EA26112" w:rsidR="00422E10" w:rsidRDefault="00422E10">
            <w:pPr>
              <w:spacing w:after="0" w:line="240" w:lineRule="auto"/>
              <w:jc w:val="both"/>
              <w:rPr>
                <w:rFonts w:ascii="Arial" w:hAnsi="Arial" w:cs="Arial"/>
                <w:b/>
                <w:bCs/>
                <w:sz w:val="18"/>
                <w:szCs w:val="18"/>
              </w:rPr>
            </w:pPr>
            <w:r>
              <w:rPr>
                <w:rFonts w:ascii="Arial" w:hAnsi="Arial" w:cs="Arial"/>
                <w:sz w:val="18"/>
                <w:szCs w:val="18"/>
              </w:rPr>
              <w:t xml:space="preserve">Postaw na prawidłowy rozwój najmłodszych mieszkańców Naszego Regionu </w:t>
            </w:r>
            <w:r w:rsidR="006243D9">
              <w:rPr>
                <w:rFonts w:ascii="Arial" w:hAnsi="Arial" w:cs="Arial"/>
                <w:sz w:val="18"/>
                <w:szCs w:val="18"/>
              </w:rPr>
              <w:br/>
            </w:r>
            <w:r>
              <w:rPr>
                <w:rFonts w:ascii="Arial" w:hAnsi="Arial" w:cs="Arial"/>
                <w:sz w:val="18"/>
                <w:szCs w:val="18"/>
              </w:rPr>
              <w:t xml:space="preserve">(110 000 zł) - profesjonalna nauka wiązania chust do noszenia dzieci dla kilkuset rodziców z regionu radomskiego wraz z wypożyczeniem chusty do trenowania </w:t>
            </w:r>
            <w:r w:rsidR="006243D9">
              <w:rPr>
                <w:rFonts w:ascii="Arial" w:hAnsi="Arial" w:cs="Arial"/>
                <w:sz w:val="18"/>
                <w:szCs w:val="18"/>
              </w:rPr>
              <w:br/>
            </w:r>
            <w:r>
              <w:rPr>
                <w:rFonts w:ascii="Arial" w:hAnsi="Arial" w:cs="Arial"/>
                <w:sz w:val="18"/>
                <w:szCs w:val="18"/>
              </w:rPr>
              <w:t>w domu</w:t>
            </w:r>
          </w:p>
        </w:tc>
      </w:tr>
      <w:tr w:rsidR="00422E10" w14:paraId="328D282D" w14:textId="77777777"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435A388A" w14:textId="77777777"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174</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7737CBAA" w14:textId="4672C662" w:rsidR="00422E10" w:rsidRDefault="00422E10">
            <w:pPr>
              <w:spacing w:after="0" w:line="240" w:lineRule="auto"/>
              <w:jc w:val="both"/>
              <w:rPr>
                <w:rFonts w:ascii="Arial" w:hAnsi="Arial" w:cs="Arial"/>
                <w:b/>
                <w:bCs/>
                <w:sz w:val="18"/>
                <w:szCs w:val="18"/>
              </w:rPr>
            </w:pPr>
            <w:r>
              <w:rPr>
                <w:rFonts w:ascii="Arial" w:hAnsi="Arial" w:cs="Arial"/>
                <w:sz w:val="18"/>
                <w:szCs w:val="18"/>
              </w:rPr>
              <w:t xml:space="preserve">„Uczmy ratować – doposażenie pracowni pierwszej pomocy przedmedycznej </w:t>
            </w:r>
            <w:r w:rsidR="006243D9">
              <w:rPr>
                <w:rFonts w:ascii="Arial" w:hAnsi="Arial" w:cs="Arial"/>
                <w:sz w:val="18"/>
                <w:szCs w:val="18"/>
              </w:rPr>
              <w:br/>
            </w:r>
            <w:r>
              <w:rPr>
                <w:rFonts w:ascii="Arial" w:hAnsi="Arial" w:cs="Arial"/>
                <w:sz w:val="18"/>
                <w:szCs w:val="18"/>
              </w:rPr>
              <w:t>w Centrum Kształcenia Zawodowego i Ustawicznego w Radomiu” (119 246 zł) – zakup nowoczesnego sprzętu do nauki pierwszej pomocy przedmedycznej dla słuchaczy Medycznej Szkoły Policealnej oraz Kwalifikacyjnych Kursów Zawodowych w CKZiU w Radomiu</w:t>
            </w:r>
          </w:p>
        </w:tc>
      </w:tr>
      <w:tr w:rsidR="00422E10" w14:paraId="2DB1C507" w14:textId="77777777"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6C4B2415" w14:textId="77777777"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177</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19B41C63" w14:textId="77777777" w:rsidR="00422E10" w:rsidRDefault="00422E10">
            <w:pPr>
              <w:spacing w:after="0" w:line="240" w:lineRule="auto"/>
              <w:jc w:val="both"/>
              <w:rPr>
                <w:rFonts w:ascii="Arial" w:hAnsi="Arial" w:cs="Arial"/>
                <w:b/>
                <w:bCs/>
                <w:sz w:val="18"/>
                <w:szCs w:val="18"/>
              </w:rPr>
            </w:pPr>
            <w:r>
              <w:rPr>
                <w:rFonts w:ascii="Arial" w:hAnsi="Arial" w:cs="Arial"/>
                <w:sz w:val="18"/>
                <w:szCs w:val="18"/>
              </w:rPr>
              <w:t>Ciąg pieszo-rowerowy Jasieniec-Mariampol przy drodze nr 730 (320 000 zł)</w:t>
            </w:r>
          </w:p>
        </w:tc>
      </w:tr>
      <w:tr w:rsidR="00422E10" w14:paraId="168A38FC" w14:textId="77777777"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17E066D3" w14:textId="77777777"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191</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16D578DB" w14:textId="77777777" w:rsidR="00422E10" w:rsidRDefault="00422E10">
            <w:pPr>
              <w:spacing w:after="0" w:line="240" w:lineRule="auto"/>
              <w:jc w:val="both"/>
              <w:rPr>
                <w:rFonts w:ascii="Arial" w:hAnsi="Arial" w:cs="Arial"/>
                <w:b/>
                <w:bCs/>
                <w:sz w:val="18"/>
                <w:szCs w:val="18"/>
              </w:rPr>
            </w:pPr>
            <w:r>
              <w:rPr>
                <w:rFonts w:ascii="Arial" w:hAnsi="Arial" w:cs="Arial"/>
                <w:sz w:val="18"/>
                <w:szCs w:val="18"/>
              </w:rPr>
              <w:t>„Zadbaj o stopy z Medykiem – doposażenie pracowni podologicznej w Centrum Kształcenia Zawodowego i Ustawicznego w Radomiu” (154 579 zł)</w:t>
            </w:r>
          </w:p>
        </w:tc>
      </w:tr>
      <w:tr w:rsidR="00422E10" w14:paraId="562AB068" w14:textId="77777777"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4FB8E3B4" w14:textId="77777777"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219</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03044729" w14:textId="77777777" w:rsidR="00422E10" w:rsidRDefault="00422E10">
            <w:pPr>
              <w:spacing w:after="0" w:line="240" w:lineRule="auto"/>
              <w:jc w:val="both"/>
              <w:rPr>
                <w:rFonts w:ascii="Arial" w:hAnsi="Arial" w:cs="Arial"/>
                <w:b/>
                <w:bCs/>
                <w:sz w:val="18"/>
                <w:szCs w:val="18"/>
              </w:rPr>
            </w:pPr>
            <w:r>
              <w:rPr>
                <w:rFonts w:ascii="Arial" w:hAnsi="Arial" w:cs="Arial"/>
                <w:sz w:val="18"/>
                <w:szCs w:val="18"/>
              </w:rPr>
              <w:t>Free(ra)dom festiwal (200 000 zł) – kilkudniowy festiwal, który wyrasta z pamięci o bohaterach Czerwca 76’</w:t>
            </w:r>
          </w:p>
        </w:tc>
      </w:tr>
      <w:tr w:rsidR="00422E10" w14:paraId="3142A009" w14:textId="77777777"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3EBE6EAF" w14:textId="77777777"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225</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2AA90572" w14:textId="77777777" w:rsidR="00422E10" w:rsidRDefault="00422E10">
            <w:pPr>
              <w:spacing w:after="0" w:line="240" w:lineRule="auto"/>
              <w:jc w:val="both"/>
              <w:rPr>
                <w:rFonts w:ascii="Arial" w:hAnsi="Arial" w:cs="Arial"/>
                <w:b/>
                <w:bCs/>
                <w:sz w:val="18"/>
                <w:szCs w:val="18"/>
              </w:rPr>
            </w:pPr>
            <w:r>
              <w:rPr>
                <w:rFonts w:ascii="Arial" w:hAnsi="Arial" w:cs="Arial"/>
                <w:sz w:val="18"/>
                <w:szCs w:val="18"/>
              </w:rPr>
              <w:t>Muzeum Malczewskiego przyjazne osobom niewidomym (130 000 zł)</w:t>
            </w:r>
          </w:p>
        </w:tc>
      </w:tr>
      <w:tr w:rsidR="00422E10" w14:paraId="6A120DAE" w14:textId="77777777"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640246E5" w14:textId="77777777"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229</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46669FEC" w14:textId="77777777" w:rsidR="00422E10" w:rsidRDefault="00422E10">
            <w:pPr>
              <w:spacing w:after="0" w:line="240" w:lineRule="auto"/>
              <w:jc w:val="both"/>
              <w:rPr>
                <w:rFonts w:ascii="Arial" w:hAnsi="Arial" w:cs="Arial"/>
                <w:b/>
                <w:bCs/>
                <w:sz w:val="18"/>
                <w:szCs w:val="18"/>
              </w:rPr>
            </w:pPr>
            <w:r>
              <w:rPr>
                <w:rFonts w:ascii="Arial" w:hAnsi="Arial" w:cs="Arial"/>
                <w:sz w:val="18"/>
                <w:szCs w:val="18"/>
              </w:rPr>
              <w:t>Biblioteka przyszłości (55 800 zł) – zakup nowoczesnego sprzętu dla Biblioteki Pedagogicznej w Szydłowcu</w:t>
            </w:r>
          </w:p>
        </w:tc>
      </w:tr>
      <w:tr w:rsidR="00422E10" w14:paraId="2876DC2E" w14:textId="77777777"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51A3AA18" w14:textId="77777777"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238</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0EC14B6A" w14:textId="3C316515" w:rsidR="00422E10" w:rsidRDefault="00422E10">
            <w:pPr>
              <w:spacing w:after="0" w:line="240" w:lineRule="auto"/>
              <w:jc w:val="both"/>
              <w:rPr>
                <w:rFonts w:ascii="Arial" w:hAnsi="Arial" w:cs="Arial"/>
                <w:b/>
                <w:bCs/>
                <w:sz w:val="18"/>
                <w:szCs w:val="18"/>
              </w:rPr>
            </w:pPr>
            <w:r>
              <w:rPr>
                <w:rFonts w:ascii="Arial" w:hAnsi="Arial" w:cs="Arial"/>
                <w:sz w:val="18"/>
                <w:szCs w:val="18"/>
              </w:rPr>
              <w:t xml:space="preserve">Wojewódzki Festiwal Zespołów Rockowych im. Andrzeja Siewierskiego – </w:t>
            </w:r>
            <w:r w:rsidR="006243D9">
              <w:rPr>
                <w:rFonts w:ascii="Arial" w:hAnsi="Arial" w:cs="Arial"/>
                <w:sz w:val="18"/>
                <w:szCs w:val="18"/>
              </w:rPr>
              <w:br/>
            </w:r>
            <w:r>
              <w:rPr>
                <w:rFonts w:ascii="Arial" w:hAnsi="Arial" w:cs="Arial"/>
                <w:sz w:val="18"/>
                <w:szCs w:val="18"/>
              </w:rPr>
              <w:t>„Rock na Zamku” (145 500 zł)</w:t>
            </w:r>
          </w:p>
        </w:tc>
      </w:tr>
      <w:tr w:rsidR="00422E10" w14:paraId="0F365811" w14:textId="77777777"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72E98CCD" w14:textId="77777777"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291</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04CB883E" w14:textId="4DFFBB68" w:rsidR="00422E10" w:rsidRDefault="00422E10">
            <w:pPr>
              <w:spacing w:after="0" w:line="240" w:lineRule="auto"/>
              <w:jc w:val="both"/>
              <w:rPr>
                <w:rFonts w:ascii="Arial" w:hAnsi="Arial" w:cs="Arial"/>
                <w:b/>
                <w:bCs/>
                <w:sz w:val="18"/>
                <w:szCs w:val="18"/>
              </w:rPr>
            </w:pPr>
            <w:r>
              <w:rPr>
                <w:rFonts w:ascii="Arial" w:hAnsi="Arial" w:cs="Arial"/>
                <w:sz w:val="18"/>
                <w:szCs w:val="18"/>
              </w:rPr>
              <w:t xml:space="preserve">„Przystanek Relacje” – program wychowawczo-profilaktyczny dla dzieci </w:t>
            </w:r>
            <w:r w:rsidR="006243D9">
              <w:rPr>
                <w:rFonts w:ascii="Arial" w:hAnsi="Arial" w:cs="Arial"/>
                <w:sz w:val="18"/>
                <w:szCs w:val="18"/>
              </w:rPr>
              <w:br/>
            </w:r>
            <w:r>
              <w:rPr>
                <w:rFonts w:ascii="Arial" w:hAnsi="Arial" w:cs="Arial"/>
                <w:sz w:val="18"/>
                <w:szCs w:val="18"/>
              </w:rPr>
              <w:t>i młodzieży podregionu radomskiego (200 000 zł)</w:t>
            </w:r>
          </w:p>
        </w:tc>
      </w:tr>
      <w:tr w:rsidR="00422E10" w14:paraId="4E7AF3E3" w14:textId="77777777" w:rsidTr="00422E10">
        <w:tc>
          <w:tcPr>
            <w:tcW w:w="2410" w:type="dxa"/>
            <w:tcBorders>
              <w:top w:val="single" w:sz="4" w:space="0" w:color="auto"/>
              <w:left w:val="nil"/>
              <w:bottom w:val="single" w:sz="4" w:space="0" w:color="auto"/>
              <w:right w:val="single" w:sz="4" w:space="0" w:color="auto"/>
            </w:tcBorders>
            <w:tcMar>
              <w:top w:w="57" w:type="dxa"/>
              <w:left w:w="108" w:type="dxa"/>
              <w:bottom w:w="57" w:type="dxa"/>
              <w:right w:w="108" w:type="dxa"/>
            </w:tcMar>
            <w:vAlign w:val="center"/>
            <w:hideMark/>
          </w:tcPr>
          <w:p w14:paraId="32DD37BA" w14:textId="77777777"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302</w:t>
            </w:r>
          </w:p>
        </w:tc>
        <w:tc>
          <w:tcPr>
            <w:tcW w:w="6652" w:type="dxa"/>
            <w:tcBorders>
              <w:top w:val="single" w:sz="4" w:space="0" w:color="auto"/>
              <w:left w:val="single" w:sz="4" w:space="0" w:color="auto"/>
              <w:bottom w:val="single" w:sz="4" w:space="0" w:color="auto"/>
              <w:right w:val="nil"/>
            </w:tcBorders>
            <w:tcMar>
              <w:top w:w="57" w:type="dxa"/>
              <w:left w:w="108" w:type="dxa"/>
              <w:bottom w:w="57" w:type="dxa"/>
              <w:right w:w="108" w:type="dxa"/>
            </w:tcMar>
            <w:vAlign w:val="center"/>
            <w:hideMark/>
          </w:tcPr>
          <w:p w14:paraId="6BAFB335" w14:textId="77777777" w:rsidR="00422E10" w:rsidRDefault="00422E10">
            <w:pPr>
              <w:spacing w:after="0" w:line="240" w:lineRule="auto"/>
              <w:jc w:val="both"/>
              <w:rPr>
                <w:rFonts w:ascii="Arial" w:hAnsi="Arial" w:cs="Arial"/>
                <w:b/>
                <w:bCs/>
                <w:sz w:val="18"/>
                <w:szCs w:val="18"/>
              </w:rPr>
            </w:pPr>
            <w:r>
              <w:rPr>
                <w:rFonts w:ascii="Arial" w:hAnsi="Arial" w:cs="Arial"/>
                <w:sz w:val="18"/>
                <w:szCs w:val="18"/>
              </w:rPr>
              <w:t>„Bezpieczny i świadomy motocyklista – szkolenie profilaktyczne w zakresie doskonalenia techniki jazdy” (120 000 zł)</w:t>
            </w:r>
          </w:p>
        </w:tc>
      </w:tr>
      <w:tr w:rsidR="00422E10" w14:paraId="487C354C" w14:textId="77777777" w:rsidTr="00422E10">
        <w:tc>
          <w:tcPr>
            <w:tcW w:w="2410" w:type="dxa"/>
            <w:tcBorders>
              <w:top w:val="single" w:sz="4" w:space="0" w:color="auto"/>
              <w:left w:val="nil"/>
              <w:bottom w:val="nil"/>
              <w:right w:val="single" w:sz="4" w:space="0" w:color="auto"/>
            </w:tcBorders>
            <w:tcMar>
              <w:top w:w="57" w:type="dxa"/>
              <w:left w:w="108" w:type="dxa"/>
              <w:bottom w:w="57" w:type="dxa"/>
              <w:right w:w="108" w:type="dxa"/>
            </w:tcMar>
            <w:vAlign w:val="center"/>
            <w:hideMark/>
          </w:tcPr>
          <w:p w14:paraId="5DEB1A37" w14:textId="77777777" w:rsidR="00422E10" w:rsidRDefault="00422E10">
            <w:pPr>
              <w:spacing w:after="0" w:line="240" w:lineRule="auto"/>
              <w:jc w:val="center"/>
              <w:rPr>
                <w:rFonts w:ascii="Arial" w:hAnsi="Arial" w:cs="Arial"/>
                <w:b/>
                <w:bCs/>
                <w:sz w:val="18"/>
                <w:szCs w:val="18"/>
              </w:rPr>
            </w:pPr>
            <w:r>
              <w:rPr>
                <w:rFonts w:ascii="Arial" w:hAnsi="Arial" w:cs="Arial"/>
                <w:b/>
                <w:bCs/>
                <w:color w:val="FF0000"/>
                <w:sz w:val="18"/>
                <w:szCs w:val="18"/>
              </w:rPr>
              <w:t>303</w:t>
            </w:r>
          </w:p>
        </w:tc>
        <w:tc>
          <w:tcPr>
            <w:tcW w:w="6652" w:type="dxa"/>
            <w:tcBorders>
              <w:top w:val="single" w:sz="4" w:space="0" w:color="auto"/>
              <w:left w:val="single" w:sz="4" w:space="0" w:color="auto"/>
              <w:bottom w:val="nil"/>
              <w:right w:val="nil"/>
            </w:tcBorders>
            <w:tcMar>
              <w:top w:w="57" w:type="dxa"/>
              <w:left w:w="108" w:type="dxa"/>
              <w:bottom w:w="57" w:type="dxa"/>
              <w:right w:w="108" w:type="dxa"/>
            </w:tcMar>
            <w:vAlign w:val="center"/>
            <w:hideMark/>
          </w:tcPr>
          <w:p w14:paraId="1F598626" w14:textId="66C56A62" w:rsidR="00422E10" w:rsidRDefault="00422E10">
            <w:pPr>
              <w:spacing w:after="0" w:line="240" w:lineRule="auto"/>
              <w:jc w:val="both"/>
              <w:rPr>
                <w:rFonts w:ascii="Arial" w:hAnsi="Arial" w:cs="Arial"/>
                <w:b/>
                <w:bCs/>
                <w:sz w:val="18"/>
                <w:szCs w:val="18"/>
              </w:rPr>
            </w:pPr>
            <w:r>
              <w:rPr>
                <w:rFonts w:ascii="Arial" w:hAnsi="Arial" w:cs="Arial"/>
                <w:sz w:val="18"/>
                <w:szCs w:val="18"/>
              </w:rPr>
              <w:t xml:space="preserve">Działania edukacyjne, skierowane do kierowców w wieku 25-59 lat z zakresu doskonalenia techniki jazdy i znajomości przepisów ruchu drogowego </w:t>
            </w:r>
            <w:r w:rsidR="006243D9">
              <w:rPr>
                <w:rFonts w:ascii="Arial" w:hAnsi="Arial" w:cs="Arial"/>
                <w:sz w:val="18"/>
                <w:szCs w:val="18"/>
              </w:rPr>
              <w:br/>
            </w:r>
            <w:r>
              <w:rPr>
                <w:rFonts w:ascii="Arial" w:hAnsi="Arial" w:cs="Arial"/>
                <w:sz w:val="18"/>
                <w:szCs w:val="18"/>
              </w:rPr>
              <w:t>(117 500 zł)</w:t>
            </w:r>
          </w:p>
        </w:tc>
      </w:tr>
    </w:tbl>
    <w:p w14:paraId="50980BEE" w14:textId="7E9DD087" w:rsidR="006243D9" w:rsidRPr="001E3F6F" w:rsidRDefault="00422E10" w:rsidP="00422E10">
      <w:pPr>
        <w:rPr>
          <w:rFonts w:ascii="Arial" w:hAnsi="Arial" w:cs="Arial"/>
          <w:sz w:val="18"/>
          <w:szCs w:val="18"/>
        </w:rPr>
      </w:pPr>
      <w:r>
        <w:rPr>
          <w:rFonts w:ascii="Arial" w:hAnsi="Arial" w:cs="Arial"/>
          <w:sz w:val="18"/>
          <w:szCs w:val="18"/>
        </w:rPr>
        <w:tab/>
      </w:r>
    </w:p>
    <w:p w14:paraId="6C7F4AC1" w14:textId="049E6938" w:rsidR="006243D9" w:rsidRDefault="006243D9" w:rsidP="00422E10">
      <w:pPr>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001E3F6F">
        <w:rPr>
          <w:rFonts w:ascii="Arial" w:hAnsi="Arial" w:cs="Arial"/>
          <w:b/>
          <w:bCs/>
          <w:sz w:val="18"/>
          <w:szCs w:val="18"/>
        </w:rPr>
        <w:tab/>
      </w:r>
      <w:r w:rsidR="001E3F6F">
        <w:rPr>
          <w:rFonts w:ascii="Arial" w:hAnsi="Arial" w:cs="Arial"/>
          <w:b/>
          <w:bCs/>
          <w:sz w:val="18"/>
          <w:szCs w:val="18"/>
        </w:rPr>
        <w:tab/>
        <w:t xml:space="preserve">   </w:t>
      </w:r>
      <w:r>
        <w:rPr>
          <w:rFonts w:ascii="Arial" w:hAnsi="Arial" w:cs="Arial"/>
          <w:b/>
          <w:bCs/>
          <w:sz w:val="18"/>
          <w:szCs w:val="18"/>
        </w:rPr>
        <w:t>Dawid Ruszczyk</w:t>
      </w:r>
    </w:p>
    <w:p w14:paraId="3CC8DEA4" w14:textId="0755B72B" w:rsidR="001E3F6F" w:rsidRDefault="001E3F6F" w:rsidP="00422E10">
      <w:pPr>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p.o. Dyrektora Delegatury w Radomiu</w:t>
      </w:r>
      <w:r>
        <w:rPr>
          <w:rFonts w:ascii="Arial" w:hAnsi="Arial" w:cs="Arial"/>
          <w:b/>
          <w:bCs/>
          <w:sz w:val="18"/>
          <w:szCs w:val="18"/>
        </w:rPr>
        <w:br/>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/-podpisano elektronicznie/</w:t>
      </w:r>
    </w:p>
    <w:p w14:paraId="7E60A44A" w14:textId="762E42D2" w:rsidR="001E3F6F" w:rsidRPr="001E3F6F" w:rsidRDefault="001E3F6F" w:rsidP="00422E10">
      <w:pPr>
        <w:rPr>
          <w:rFonts w:ascii="Arial" w:hAnsi="Arial" w:cs="Arial"/>
          <w:color w:val="A6A6A6" w:themeColor="background1" w:themeShade="A6"/>
          <w:sz w:val="16"/>
          <w:szCs w:val="16"/>
        </w:rPr>
      </w:pPr>
      <w:r w:rsidRPr="001E3F6F">
        <w:rPr>
          <w:rFonts w:ascii="Arial" w:hAnsi="Arial" w:cs="Arial"/>
          <w:color w:val="A6A6A6" w:themeColor="background1" w:themeShade="A6"/>
          <w:sz w:val="16"/>
          <w:szCs w:val="16"/>
        </w:rPr>
        <w:t>Sprawę prowadzi:</w:t>
      </w:r>
      <w:r w:rsidRPr="001E3F6F">
        <w:rPr>
          <w:rFonts w:ascii="Arial" w:hAnsi="Arial" w:cs="Arial"/>
          <w:color w:val="A6A6A6" w:themeColor="background1" w:themeShade="A6"/>
          <w:sz w:val="16"/>
          <w:szCs w:val="16"/>
        </w:rPr>
        <w:br/>
        <w:t>Kamila Żak-Skrzeczyńska</w:t>
      </w:r>
      <w:r w:rsidRPr="001E3F6F">
        <w:rPr>
          <w:rFonts w:ascii="Arial" w:hAnsi="Arial" w:cs="Arial"/>
          <w:color w:val="A6A6A6" w:themeColor="background1" w:themeShade="A6"/>
          <w:sz w:val="16"/>
          <w:szCs w:val="16"/>
        </w:rPr>
        <w:br/>
      </w:r>
      <w:r w:rsidR="005C5451">
        <w:rPr>
          <w:rFonts w:ascii="Arial" w:hAnsi="Arial" w:cs="Arial"/>
          <w:color w:val="A6A6A6" w:themeColor="background1" w:themeShade="A6"/>
          <w:sz w:val="16"/>
          <w:szCs w:val="16"/>
        </w:rPr>
        <w:t>Tel.:</w:t>
      </w:r>
      <w:r w:rsidRPr="001E3F6F">
        <w:rPr>
          <w:rFonts w:ascii="Arial" w:hAnsi="Arial" w:cs="Arial"/>
          <w:color w:val="A6A6A6" w:themeColor="background1" w:themeShade="A6"/>
          <w:sz w:val="16"/>
          <w:szCs w:val="16"/>
        </w:rPr>
        <w:t>48 36 82 976</w:t>
      </w:r>
    </w:p>
    <w:sectPr w:rsidR="001E3F6F" w:rsidRPr="001E3F6F" w:rsidSect="00E8017E">
      <w:headerReference w:type="even" r:id="rId10"/>
      <w:headerReference w:type="default" r:id="rId11"/>
      <w:footerReference w:type="even" r:id="rId12"/>
      <w:footerReference w:type="default" r:id="rId13"/>
      <w:headerReference w:type="first" r:id="rId14"/>
      <w:footerReference w:type="first" r:id="rId15"/>
      <w:pgSz w:w="11906" w:h="16838" w:code="9"/>
      <w:pgMar w:top="1418" w:right="907" w:bottom="1418" w:left="1418" w:header="907"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FDADD" w14:textId="77777777" w:rsidR="001B2AD0" w:rsidRDefault="001B2AD0" w:rsidP="007F4ED4">
      <w:pPr>
        <w:spacing w:after="0" w:line="240" w:lineRule="auto"/>
      </w:pPr>
      <w:r>
        <w:separator/>
      </w:r>
    </w:p>
  </w:endnote>
  <w:endnote w:type="continuationSeparator" w:id="0">
    <w:p w14:paraId="2EF81E5A" w14:textId="77777777" w:rsidR="001B2AD0" w:rsidRDefault="001B2AD0" w:rsidP="007F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57C0" w14:textId="77777777" w:rsidR="00DF6FD2" w:rsidRDefault="00DF6F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17DC" w14:textId="77777777" w:rsidR="00406519" w:rsidRPr="003A7BEA" w:rsidRDefault="00406519" w:rsidP="001A3C22">
    <w:pPr>
      <w:pStyle w:val="Stopka"/>
      <w:jc w:val="right"/>
      <w:rPr>
        <w:rFonts w:ascii="Arial" w:hAnsi="Arial" w:cs="Arial"/>
        <w:sz w:val="16"/>
        <w:szCs w:val="16"/>
      </w:rPr>
    </w:pPr>
    <w:r w:rsidRPr="003A7BEA">
      <w:rPr>
        <w:rFonts w:ascii="Arial" w:hAnsi="Arial" w:cs="Arial"/>
        <w:sz w:val="16"/>
        <w:szCs w:val="16"/>
      </w:rPr>
      <w:fldChar w:fldCharType="begin"/>
    </w:r>
    <w:r w:rsidRPr="003A7BEA">
      <w:rPr>
        <w:rFonts w:ascii="Arial" w:hAnsi="Arial" w:cs="Arial"/>
        <w:sz w:val="16"/>
        <w:szCs w:val="16"/>
      </w:rPr>
      <w:instrText xml:space="preserve"> PAGE   \* MERGEFORMAT </w:instrText>
    </w:r>
    <w:r w:rsidRPr="003A7BEA">
      <w:rPr>
        <w:rFonts w:ascii="Arial" w:hAnsi="Arial" w:cs="Arial"/>
        <w:sz w:val="16"/>
        <w:szCs w:val="16"/>
      </w:rPr>
      <w:fldChar w:fldCharType="separate"/>
    </w:r>
    <w:r w:rsidR="004751B0">
      <w:rPr>
        <w:rFonts w:ascii="Arial" w:hAnsi="Arial" w:cs="Arial"/>
        <w:noProof/>
        <w:sz w:val="16"/>
        <w:szCs w:val="16"/>
      </w:rPr>
      <w:t>2</w:t>
    </w:r>
    <w:r w:rsidRPr="003A7BEA">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5689" w14:textId="77777777" w:rsidR="00A17F42" w:rsidRDefault="00A17F42" w:rsidP="00A17F42">
    <w:pPr>
      <w:pStyle w:val="ZnakZnakZnak1ZnakZnakZnakZnakZnak"/>
      <w:jc w:val="center"/>
      <w:rPr>
        <w:rFonts w:ascii="Arial" w:hAnsi="Arial" w:cs="Arial"/>
        <w:sz w:val="12"/>
        <w:szCs w:val="12"/>
      </w:rPr>
    </w:pPr>
    <w:r>
      <w:rPr>
        <w:rFonts w:ascii="Arial" w:hAnsi="Arial" w:cs="Arial"/>
        <w:sz w:val="12"/>
        <w:szCs w:val="12"/>
      </w:rPr>
      <w:t>_____________________________________________________________________________________________________________________________________</w:t>
    </w:r>
  </w:p>
  <w:p w14:paraId="6E10BC49" w14:textId="77777777" w:rsidR="005D325E" w:rsidRDefault="005D325E" w:rsidP="005D325E">
    <w:pPr>
      <w:jc w:val="center"/>
      <w:rPr>
        <w:rFonts w:ascii="Arial" w:hAnsi="Arial" w:cs="Arial"/>
        <w:sz w:val="12"/>
        <w:szCs w:val="12"/>
      </w:rPr>
    </w:pPr>
    <w:r>
      <w:rPr>
        <w:rFonts w:ascii="Arial" w:hAnsi="Arial" w:cs="Arial"/>
        <w:sz w:val="12"/>
        <w:szCs w:val="12"/>
      </w:rPr>
      <w:t xml:space="preserve">Laureat Polskiej Nagrody Jakości. Urząd realizuje zadania w oparciu o  zintegrowany system zarządzania zgodny z normami: </w:t>
    </w:r>
    <w:r>
      <w:rPr>
        <w:rFonts w:ascii="Arial" w:hAnsi="Arial" w:cs="Arial"/>
        <w:bCs/>
        <w:sz w:val="12"/>
        <w:szCs w:val="12"/>
      </w:rPr>
      <w:t>PN-EN ISO 9001:2015-10, PN-EN ISO/IEC 27001:2017-06, PN-EN ISO 14001:2015-09,</w:t>
    </w:r>
    <w:r>
      <w:rPr>
        <w:rFonts w:ascii="Arial" w:hAnsi="Arial" w:cs="Arial"/>
        <w:sz w:val="12"/>
        <w:szCs w:val="12"/>
      </w:rPr>
      <w:t xml:space="preserve"> PN-ISO </w:t>
    </w:r>
    <w:r>
      <w:rPr>
        <w:rFonts w:ascii="Arial" w:hAnsi="Arial" w:cs="Arial"/>
        <w:bCs/>
        <w:sz w:val="12"/>
        <w:szCs w:val="12"/>
      </w:rPr>
      <w:t>45001:2018-06, PN-ISO 37001:2017-05</w:t>
    </w:r>
    <w:r>
      <w:rPr>
        <w:rFonts w:ascii="Arial" w:hAnsi="Arial" w:cs="Arial"/>
        <w:sz w:val="12"/>
        <w:szCs w:val="12"/>
      </w:rPr>
      <w:t xml:space="preserve"> oraz na podstawie wytycznych PN-ISO 26000.</w:t>
    </w:r>
  </w:p>
  <w:p w14:paraId="366DB61F" w14:textId="77777777" w:rsidR="00A17F42" w:rsidRDefault="00A17F42" w:rsidP="00A17F42">
    <w:pPr>
      <w:pStyle w:val="ZnakZnakZnak1ZnakZnakZnakZnakZnak"/>
      <w:ind w:right="-58"/>
      <w:jc w:val="center"/>
      <w:rPr>
        <w:rFonts w:ascii="Arial" w:hAnsi="Arial" w:cs="Arial"/>
        <w:sz w:val="12"/>
        <w:szCs w:val="12"/>
      </w:rPr>
    </w:pPr>
  </w:p>
  <w:p w14:paraId="29F08F04" w14:textId="77777777" w:rsidR="00DD3EA1" w:rsidRPr="00A17F42" w:rsidRDefault="00AD23C0" w:rsidP="00A17F42">
    <w:pPr>
      <w:pStyle w:val="ZnakZnakZnak1ZnakZnakZnakZnakZnak"/>
      <w:jc w:val="center"/>
      <w:rPr>
        <w:rFonts w:ascii="Arial" w:hAnsi="Arial" w:cs="Arial"/>
        <w:sz w:val="12"/>
        <w:szCs w:val="12"/>
      </w:rPr>
    </w:pPr>
    <w:r>
      <w:rPr>
        <w:rFonts w:ascii="Arial" w:hAnsi="Arial" w:cs="Arial"/>
        <w:noProof/>
        <w:sz w:val="12"/>
        <w:szCs w:val="12"/>
      </w:rPr>
      <w:drawing>
        <wp:inline distT="0" distB="0" distL="0" distR="0" wp14:anchorId="1B0F5BBE" wp14:editId="373F42B1">
          <wp:extent cx="6083935" cy="4121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ka.png"/>
                  <pic:cNvPicPr/>
                </pic:nvPicPr>
                <pic:blipFill>
                  <a:blip r:embed="rId1">
                    <a:extLst>
                      <a:ext uri="{28A0092B-C50C-407E-A947-70E740481C1C}">
                        <a14:useLocalDpi xmlns:a14="http://schemas.microsoft.com/office/drawing/2010/main" val="0"/>
                      </a:ext>
                    </a:extLst>
                  </a:blip>
                  <a:stretch>
                    <a:fillRect/>
                  </a:stretch>
                </pic:blipFill>
                <pic:spPr>
                  <a:xfrm>
                    <a:off x="0" y="0"/>
                    <a:ext cx="6083935" cy="412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68DD2" w14:textId="77777777" w:rsidR="001B2AD0" w:rsidRDefault="001B2AD0" w:rsidP="007F4ED4">
      <w:pPr>
        <w:spacing w:after="0" w:line="240" w:lineRule="auto"/>
      </w:pPr>
      <w:r>
        <w:separator/>
      </w:r>
    </w:p>
  </w:footnote>
  <w:footnote w:type="continuationSeparator" w:id="0">
    <w:p w14:paraId="565298B3" w14:textId="77777777" w:rsidR="001B2AD0" w:rsidRDefault="001B2AD0" w:rsidP="007F4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C931" w14:textId="77777777" w:rsidR="00DF6FD2" w:rsidRDefault="00DF6F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3C44" w14:textId="77777777" w:rsidR="00DF6FD2" w:rsidRDefault="00DF6FD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738"/>
      <w:gridCol w:w="4843"/>
    </w:tblGrid>
    <w:tr w:rsidR="00DD3EA1" w:rsidRPr="004751B0" w14:paraId="1BA4EE58" w14:textId="77777777" w:rsidTr="00E8017E">
      <w:trPr>
        <w:trHeight w:hRule="exact" w:val="1588"/>
      </w:trPr>
      <w:tc>
        <w:tcPr>
          <w:tcW w:w="4742" w:type="dxa"/>
        </w:tcPr>
        <w:p w14:paraId="6EAD2899" w14:textId="77777777" w:rsidR="00DD3EA1" w:rsidRPr="006B21A5" w:rsidRDefault="00DD3EA1" w:rsidP="00E8017E">
          <w:pPr>
            <w:pStyle w:val="Nagwek"/>
            <w:spacing w:after="0" w:line="240" w:lineRule="auto"/>
            <w:rPr>
              <w:rFonts w:ascii="Arial" w:hAnsi="Arial" w:cs="Arial"/>
              <w:color w:val="000000"/>
              <w:sz w:val="15"/>
              <w:szCs w:val="15"/>
            </w:rPr>
          </w:pPr>
          <w:r w:rsidRPr="006B21A5">
            <w:rPr>
              <w:rFonts w:ascii="Arial" w:hAnsi="Arial" w:cs="Arial"/>
              <w:color w:val="000000"/>
              <w:sz w:val="15"/>
              <w:szCs w:val="15"/>
            </w:rPr>
            <w:t>Urząd Marszałkowski Wojewó</w:t>
          </w:r>
          <w:r w:rsidR="00BF28FC">
            <w:rPr>
              <w:rFonts w:ascii="Arial" w:hAnsi="Arial" w:cs="Arial"/>
              <w:color w:val="000000"/>
              <w:sz w:val="15"/>
              <w:szCs w:val="15"/>
            </w:rPr>
            <w:t>dztwa Mazowieckiego w Warszawie</w:t>
          </w:r>
          <w:r w:rsidRPr="006B21A5">
            <w:rPr>
              <w:rFonts w:ascii="Arial" w:hAnsi="Arial" w:cs="Arial"/>
              <w:color w:val="000000"/>
              <w:sz w:val="15"/>
              <w:szCs w:val="15"/>
            </w:rPr>
            <w:t xml:space="preserve"> Delegatura</w:t>
          </w:r>
          <w:r w:rsidR="00BF28FC">
            <w:rPr>
              <w:rFonts w:ascii="Arial" w:hAnsi="Arial" w:cs="Arial"/>
              <w:color w:val="000000"/>
              <w:sz w:val="15"/>
              <w:szCs w:val="15"/>
            </w:rPr>
            <w:t xml:space="preserve"> w Radomiu</w:t>
          </w:r>
        </w:p>
        <w:p w14:paraId="03FB61DB" w14:textId="77777777" w:rsidR="00DD3EA1" w:rsidRPr="006B21A5" w:rsidRDefault="00DD3EA1" w:rsidP="00E8017E">
          <w:pPr>
            <w:pStyle w:val="Nagwek"/>
            <w:spacing w:after="0" w:line="240" w:lineRule="auto"/>
            <w:rPr>
              <w:rFonts w:ascii="Arial" w:hAnsi="Arial" w:cs="Arial"/>
              <w:color w:val="000000"/>
              <w:sz w:val="15"/>
              <w:szCs w:val="15"/>
            </w:rPr>
          </w:pPr>
          <w:r w:rsidRPr="006B21A5">
            <w:rPr>
              <w:rFonts w:ascii="Arial" w:hAnsi="Arial" w:cs="Arial"/>
              <w:color w:val="000000"/>
              <w:sz w:val="15"/>
              <w:szCs w:val="15"/>
            </w:rPr>
            <w:t xml:space="preserve">ul. </w:t>
          </w:r>
          <w:r w:rsidR="00BF28FC">
            <w:rPr>
              <w:rFonts w:ascii="Arial" w:hAnsi="Arial" w:cs="Arial"/>
              <w:color w:val="000000"/>
              <w:sz w:val="15"/>
              <w:szCs w:val="15"/>
            </w:rPr>
            <w:t>Kościuszki 5A, 26-600 Radom</w:t>
          </w:r>
        </w:p>
        <w:p w14:paraId="5DE5D42A" w14:textId="77777777" w:rsidR="00DD3EA1" w:rsidRPr="003D72E6" w:rsidRDefault="00DD3EA1" w:rsidP="00E8017E">
          <w:pPr>
            <w:pStyle w:val="Nagwek"/>
            <w:spacing w:after="0" w:line="240" w:lineRule="auto"/>
            <w:rPr>
              <w:rFonts w:ascii="Arial" w:hAnsi="Arial" w:cs="Arial"/>
              <w:color w:val="000000"/>
              <w:sz w:val="15"/>
              <w:szCs w:val="15"/>
            </w:rPr>
          </w:pPr>
          <w:r w:rsidRPr="003D72E6">
            <w:rPr>
              <w:rFonts w:ascii="Arial" w:hAnsi="Arial" w:cs="Arial"/>
              <w:color w:val="000000"/>
              <w:sz w:val="15"/>
              <w:szCs w:val="15"/>
            </w:rPr>
            <w:t xml:space="preserve">tel. </w:t>
          </w:r>
          <w:r w:rsidR="00BF28FC" w:rsidRPr="003D72E6">
            <w:rPr>
              <w:rFonts w:ascii="Arial" w:hAnsi="Arial" w:cs="Arial"/>
              <w:color w:val="000000"/>
              <w:sz w:val="15"/>
              <w:szCs w:val="15"/>
            </w:rPr>
            <w:t>(048) 368 29 60, fax: (048) 368 29 61</w:t>
          </w:r>
        </w:p>
        <w:p w14:paraId="550945A5" w14:textId="77777777" w:rsidR="00DD3EA1" w:rsidRDefault="00DD3EA1" w:rsidP="00BF28FC">
          <w:pPr>
            <w:pStyle w:val="Nagwek"/>
            <w:spacing w:after="0" w:line="240" w:lineRule="auto"/>
            <w:rPr>
              <w:rFonts w:ascii="Arial" w:hAnsi="Arial" w:cs="Arial"/>
              <w:color w:val="000000"/>
              <w:sz w:val="15"/>
              <w:szCs w:val="15"/>
              <w:lang w:val="en-US"/>
            </w:rPr>
          </w:pPr>
          <w:r w:rsidRPr="00BF28FC">
            <w:rPr>
              <w:rFonts w:ascii="Arial" w:hAnsi="Arial" w:cs="Arial"/>
              <w:color w:val="000000"/>
              <w:sz w:val="15"/>
              <w:szCs w:val="15"/>
              <w:lang w:val="en-US"/>
            </w:rPr>
            <w:t xml:space="preserve">e-mail: </w:t>
          </w:r>
          <w:r w:rsidR="00F9337F" w:rsidRPr="00F9337F">
            <w:rPr>
              <w:rFonts w:ascii="Arial" w:hAnsi="Arial" w:cs="Arial"/>
              <w:color w:val="000000"/>
              <w:sz w:val="15"/>
              <w:szCs w:val="15"/>
              <w:lang w:val="en-US"/>
            </w:rPr>
            <w:t>radom@mazovia.pl</w:t>
          </w:r>
        </w:p>
        <w:p w14:paraId="5FC1A47B" w14:textId="77777777" w:rsidR="00AF4956" w:rsidRPr="00BF28FC" w:rsidRDefault="00AF4956" w:rsidP="00BF28FC">
          <w:pPr>
            <w:pStyle w:val="Nagwek"/>
            <w:spacing w:after="0" w:line="240" w:lineRule="auto"/>
            <w:rPr>
              <w:rFonts w:ascii="Arial" w:hAnsi="Arial" w:cs="Arial"/>
              <w:color w:val="000000"/>
              <w:sz w:val="15"/>
              <w:szCs w:val="15"/>
              <w:lang w:val="en-US"/>
            </w:rPr>
          </w:pPr>
          <w:r>
            <w:rPr>
              <w:rFonts w:ascii="Arial" w:hAnsi="Arial" w:cs="Arial"/>
              <w:color w:val="000000"/>
              <w:sz w:val="15"/>
              <w:szCs w:val="15"/>
              <w:lang w:val="en-US"/>
            </w:rPr>
            <w:t>www.mazovia.pl</w:t>
          </w:r>
        </w:p>
      </w:tc>
      <w:tc>
        <w:tcPr>
          <w:tcW w:w="4849" w:type="dxa"/>
        </w:tcPr>
        <w:p w14:paraId="22CFDED9" w14:textId="77777777" w:rsidR="00DD3EA1" w:rsidRPr="00BF28FC" w:rsidRDefault="00E00B49" w:rsidP="00E8017E">
          <w:pPr>
            <w:pStyle w:val="Nagwek"/>
            <w:spacing w:after="0" w:line="240" w:lineRule="auto"/>
            <w:rPr>
              <w:rFonts w:ascii="Arial" w:hAnsi="Arial" w:cs="Arial"/>
              <w:color w:val="000000"/>
              <w:sz w:val="15"/>
              <w:szCs w:val="15"/>
              <w:lang w:val="en-US"/>
            </w:rPr>
          </w:pPr>
          <w:r w:rsidRPr="006B21A5">
            <w:rPr>
              <w:rFonts w:ascii="Arial" w:hAnsi="Arial" w:cs="Arial"/>
              <w:noProof/>
              <w:color w:val="000000"/>
              <w:sz w:val="15"/>
              <w:szCs w:val="15"/>
              <w:lang w:eastAsia="pl-PL"/>
            </w:rPr>
            <w:drawing>
              <wp:anchor distT="0" distB="0" distL="114300" distR="114300" simplePos="0" relativeHeight="251657216" behindDoc="1" locked="0" layoutInCell="1" allowOverlap="1" wp14:anchorId="6AFFB6FC" wp14:editId="6F1BDD8D">
                <wp:simplePos x="0" y="0"/>
                <wp:positionH relativeFrom="column">
                  <wp:posOffset>258445</wp:posOffset>
                </wp:positionH>
                <wp:positionV relativeFrom="paragraph">
                  <wp:posOffset>93345</wp:posOffset>
                </wp:positionV>
                <wp:extent cx="2819400" cy="542925"/>
                <wp:effectExtent l="0" t="0" r="0" b="9525"/>
                <wp:wrapNone/>
                <wp:docPr id="8" name="Obraz 8" descr="logotyp(claim)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typ(claim)_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15872B3" w14:textId="77777777" w:rsidR="00DD3EA1" w:rsidRPr="00BF28FC" w:rsidRDefault="00DD3EA1">
    <w:pPr>
      <w:pStyle w:val="Nagwek"/>
      <w:rPr>
        <w:rFonts w:ascii="Arial" w:hAnsi="Arial" w:cs="Arial"/>
        <w:sz w:val="15"/>
        <w:szCs w:val="15"/>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368F6"/>
    <w:multiLevelType w:val="multilevel"/>
    <w:tmpl w:val="F17EF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D8F"/>
    <w:rsid w:val="000508BA"/>
    <w:rsid w:val="00054251"/>
    <w:rsid w:val="00055B3A"/>
    <w:rsid w:val="00094615"/>
    <w:rsid w:val="000C5E7D"/>
    <w:rsid w:val="000D3F7F"/>
    <w:rsid w:val="00113173"/>
    <w:rsid w:val="00126B99"/>
    <w:rsid w:val="001539BE"/>
    <w:rsid w:val="001839AC"/>
    <w:rsid w:val="001842CA"/>
    <w:rsid w:val="00184D86"/>
    <w:rsid w:val="001A3C22"/>
    <w:rsid w:val="001B2AD0"/>
    <w:rsid w:val="001D3B2E"/>
    <w:rsid w:val="001E3F6F"/>
    <w:rsid w:val="001F01AB"/>
    <w:rsid w:val="001F776E"/>
    <w:rsid w:val="00202BB9"/>
    <w:rsid w:val="00262199"/>
    <w:rsid w:val="00265360"/>
    <w:rsid w:val="00277E2B"/>
    <w:rsid w:val="0028166B"/>
    <w:rsid w:val="00290D2F"/>
    <w:rsid w:val="002A39F9"/>
    <w:rsid w:val="002B2993"/>
    <w:rsid w:val="002B6FA2"/>
    <w:rsid w:val="002D2257"/>
    <w:rsid w:val="002D5592"/>
    <w:rsid w:val="002D7463"/>
    <w:rsid w:val="00300D54"/>
    <w:rsid w:val="00312C2C"/>
    <w:rsid w:val="00340EC0"/>
    <w:rsid w:val="00365D34"/>
    <w:rsid w:val="00374121"/>
    <w:rsid w:val="00375C01"/>
    <w:rsid w:val="003A7BEA"/>
    <w:rsid w:val="003B0E47"/>
    <w:rsid w:val="003D489A"/>
    <w:rsid w:val="003D72E6"/>
    <w:rsid w:val="003D7E90"/>
    <w:rsid w:val="00400782"/>
    <w:rsid w:val="00404463"/>
    <w:rsid w:val="00406519"/>
    <w:rsid w:val="00422E10"/>
    <w:rsid w:val="004268BD"/>
    <w:rsid w:val="00433095"/>
    <w:rsid w:val="0044535E"/>
    <w:rsid w:val="004751B0"/>
    <w:rsid w:val="004A34F2"/>
    <w:rsid w:val="004B111F"/>
    <w:rsid w:val="0050474B"/>
    <w:rsid w:val="005207D4"/>
    <w:rsid w:val="005221E2"/>
    <w:rsid w:val="005C5451"/>
    <w:rsid w:val="005D325E"/>
    <w:rsid w:val="005F03C8"/>
    <w:rsid w:val="005F124F"/>
    <w:rsid w:val="00604BBE"/>
    <w:rsid w:val="00613D07"/>
    <w:rsid w:val="0061776F"/>
    <w:rsid w:val="006243D9"/>
    <w:rsid w:val="00630B50"/>
    <w:rsid w:val="00636016"/>
    <w:rsid w:val="0064679C"/>
    <w:rsid w:val="0068177F"/>
    <w:rsid w:val="006B21A5"/>
    <w:rsid w:val="006B785C"/>
    <w:rsid w:val="006F5ABE"/>
    <w:rsid w:val="007161CE"/>
    <w:rsid w:val="0077106C"/>
    <w:rsid w:val="007B0280"/>
    <w:rsid w:val="007B0F69"/>
    <w:rsid w:val="007C0F70"/>
    <w:rsid w:val="007D7F69"/>
    <w:rsid w:val="007E7099"/>
    <w:rsid w:val="007F4ED4"/>
    <w:rsid w:val="00834CF0"/>
    <w:rsid w:val="00837581"/>
    <w:rsid w:val="00882C12"/>
    <w:rsid w:val="00906D87"/>
    <w:rsid w:val="00910B31"/>
    <w:rsid w:val="009232DF"/>
    <w:rsid w:val="00943B09"/>
    <w:rsid w:val="00952313"/>
    <w:rsid w:val="00971FB2"/>
    <w:rsid w:val="00974E8A"/>
    <w:rsid w:val="00984C33"/>
    <w:rsid w:val="00985A74"/>
    <w:rsid w:val="009871FB"/>
    <w:rsid w:val="00990B37"/>
    <w:rsid w:val="009950E1"/>
    <w:rsid w:val="009976C8"/>
    <w:rsid w:val="009A2889"/>
    <w:rsid w:val="009D0AE4"/>
    <w:rsid w:val="009D5E69"/>
    <w:rsid w:val="00A17F42"/>
    <w:rsid w:val="00A87231"/>
    <w:rsid w:val="00A8759B"/>
    <w:rsid w:val="00A90A07"/>
    <w:rsid w:val="00A92CEC"/>
    <w:rsid w:val="00A97EDE"/>
    <w:rsid w:val="00AD23C0"/>
    <w:rsid w:val="00AD7796"/>
    <w:rsid w:val="00AE627A"/>
    <w:rsid w:val="00AF4956"/>
    <w:rsid w:val="00B34AC8"/>
    <w:rsid w:val="00B5749E"/>
    <w:rsid w:val="00B625B4"/>
    <w:rsid w:val="00B758D5"/>
    <w:rsid w:val="00BA174B"/>
    <w:rsid w:val="00BC77F9"/>
    <w:rsid w:val="00BD1E54"/>
    <w:rsid w:val="00BD5D8F"/>
    <w:rsid w:val="00BF28FC"/>
    <w:rsid w:val="00C01B42"/>
    <w:rsid w:val="00C77B07"/>
    <w:rsid w:val="00CA046C"/>
    <w:rsid w:val="00CA6746"/>
    <w:rsid w:val="00CB04B6"/>
    <w:rsid w:val="00CE5681"/>
    <w:rsid w:val="00CF23E2"/>
    <w:rsid w:val="00D02000"/>
    <w:rsid w:val="00D03E53"/>
    <w:rsid w:val="00D21303"/>
    <w:rsid w:val="00D477DB"/>
    <w:rsid w:val="00D57A5D"/>
    <w:rsid w:val="00D66A15"/>
    <w:rsid w:val="00D73260"/>
    <w:rsid w:val="00D96BEB"/>
    <w:rsid w:val="00DC08DA"/>
    <w:rsid w:val="00DD3EA1"/>
    <w:rsid w:val="00DE3A48"/>
    <w:rsid w:val="00DF0F92"/>
    <w:rsid w:val="00DF6FD2"/>
    <w:rsid w:val="00E00B49"/>
    <w:rsid w:val="00E05FD7"/>
    <w:rsid w:val="00E13AC1"/>
    <w:rsid w:val="00E1506C"/>
    <w:rsid w:val="00E2065E"/>
    <w:rsid w:val="00E41795"/>
    <w:rsid w:val="00E64397"/>
    <w:rsid w:val="00E755A9"/>
    <w:rsid w:val="00E8017E"/>
    <w:rsid w:val="00EA406D"/>
    <w:rsid w:val="00EB0409"/>
    <w:rsid w:val="00EB0E89"/>
    <w:rsid w:val="00EB6E5F"/>
    <w:rsid w:val="00EC0D7A"/>
    <w:rsid w:val="00EC6F09"/>
    <w:rsid w:val="00ED1583"/>
    <w:rsid w:val="00F23977"/>
    <w:rsid w:val="00F2416B"/>
    <w:rsid w:val="00F54A53"/>
    <w:rsid w:val="00F9337F"/>
    <w:rsid w:val="00FB72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4F79E1"/>
  <w15:chartTrackingRefBased/>
  <w15:docId w15:val="{E24923D1-4D15-461F-876A-1F16EB26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3260"/>
    <w:pPr>
      <w:spacing w:after="200" w:line="276" w:lineRule="auto"/>
    </w:pPr>
    <w:rPr>
      <w:sz w:val="22"/>
      <w:szCs w:val="22"/>
      <w:lang w:eastAsia="en-US"/>
    </w:rPr>
  </w:style>
  <w:style w:type="paragraph" w:styleId="Nagwek1">
    <w:name w:val="heading 1"/>
    <w:basedOn w:val="Normalny"/>
    <w:next w:val="Normalny"/>
    <w:link w:val="Nagwek1Znak"/>
    <w:uiPriority w:val="9"/>
    <w:qFormat/>
    <w:rsid w:val="006B785C"/>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qFormat/>
    <w:rsid w:val="006B785C"/>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F4ED4"/>
    <w:pPr>
      <w:tabs>
        <w:tab w:val="center" w:pos="4536"/>
        <w:tab w:val="right" w:pos="9072"/>
      </w:tabs>
    </w:pPr>
  </w:style>
  <w:style w:type="character" w:customStyle="1" w:styleId="NagwekZnak">
    <w:name w:val="Nagłówek Znak"/>
    <w:link w:val="Nagwek"/>
    <w:uiPriority w:val="99"/>
    <w:rsid w:val="007F4ED4"/>
    <w:rPr>
      <w:sz w:val="22"/>
      <w:szCs w:val="22"/>
      <w:lang w:eastAsia="en-US"/>
    </w:rPr>
  </w:style>
  <w:style w:type="paragraph" w:styleId="Stopka">
    <w:name w:val="footer"/>
    <w:basedOn w:val="Normalny"/>
    <w:link w:val="StopkaZnak"/>
    <w:uiPriority w:val="99"/>
    <w:unhideWhenUsed/>
    <w:rsid w:val="007F4ED4"/>
    <w:pPr>
      <w:tabs>
        <w:tab w:val="center" w:pos="4536"/>
        <w:tab w:val="right" w:pos="9072"/>
      </w:tabs>
    </w:pPr>
  </w:style>
  <w:style w:type="character" w:customStyle="1" w:styleId="StopkaZnak">
    <w:name w:val="Stopka Znak"/>
    <w:link w:val="Stopka"/>
    <w:uiPriority w:val="99"/>
    <w:rsid w:val="007F4ED4"/>
    <w:rPr>
      <w:sz w:val="22"/>
      <w:szCs w:val="22"/>
      <w:lang w:eastAsia="en-US"/>
    </w:rPr>
  </w:style>
  <w:style w:type="table" w:styleId="Tabela-Siatka">
    <w:name w:val="Table Grid"/>
    <w:basedOn w:val="Standardowy"/>
    <w:uiPriority w:val="39"/>
    <w:rsid w:val="007F4E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1ZnakZnakZnakZnakZnak">
    <w:name w:val="Znak Znak Znak1 Znak Znak Znak Znak Znak"/>
    <w:basedOn w:val="Normalny"/>
    <w:rsid w:val="00300D54"/>
    <w:pPr>
      <w:spacing w:after="0" w:line="240" w:lineRule="auto"/>
    </w:pPr>
    <w:rPr>
      <w:rFonts w:ascii="Times New Roman" w:eastAsia="Times New Roman" w:hAnsi="Times New Roman"/>
      <w:sz w:val="24"/>
      <w:szCs w:val="24"/>
      <w:lang w:eastAsia="pl-PL"/>
    </w:rPr>
  </w:style>
  <w:style w:type="character" w:styleId="Hipercze">
    <w:name w:val="Hyperlink"/>
    <w:uiPriority w:val="99"/>
    <w:unhideWhenUsed/>
    <w:rsid w:val="00BA174B"/>
    <w:rPr>
      <w:color w:val="0000FF"/>
      <w:u w:val="single"/>
    </w:rPr>
  </w:style>
  <w:style w:type="character" w:customStyle="1" w:styleId="Nagwek2Znak">
    <w:name w:val="Nagłówek 2 Znak"/>
    <w:link w:val="Nagwek2"/>
    <w:uiPriority w:val="9"/>
    <w:semiHidden/>
    <w:rsid w:val="006B785C"/>
    <w:rPr>
      <w:rFonts w:ascii="Cambria" w:eastAsia="Times New Roman" w:hAnsi="Cambria" w:cs="Times New Roman"/>
      <w:b/>
      <w:bCs/>
      <w:i/>
      <w:iCs/>
      <w:sz w:val="28"/>
      <w:szCs w:val="28"/>
      <w:lang w:eastAsia="en-US"/>
    </w:rPr>
  </w:style>
  <w:style w:type="character" w:customStyle="1" w:styleId="Nagwek1Znak">
    <w:name w:val="Nagłówek 1 Znak"/>
    <w:link w:val="Nagwek1"/>
    <w:uiPriority w:val="9"/>
    <w:rsid w:val="006B785C"/>
    <w:rPr>
      <w:rFonts w:ascii="Cambria" w:eastAsia="Times New Roman" w:hAnsi="Cambria" w:cs="Times New Roman"/>
      <w:b/>
      <w:bCs/>
      <w:kern w:val="32"/>
      <w:sz w:val="32"/>
      <w:szCs w:val="32"/>
      <w:lang w:eastAsia="en-US"/>
    </w:rPr>
  </w:style>
  <w:style w:type="paragraph" w:styleId="Tekstdymka">
    <w:name w:val="Balloon Text"/>
    <w:basedOn w:val="Normalny"/>
    <w:link w:val="TekstdymkaZnak"/>
    <w:uiPriority w:val="99"/>
    <w:semiHidden/>
    <w:unhideWhenUsed/>
    <w:rsid w:val="00FB72C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FB72C5"/>
    <w:rPr>
      <w:rFonts w:ascii="Segoe UI" w:hAnsi="Segoe UI" w:cs="Segoe UI"/>
      <w:sz w:val="18"/>
      <w:szCs w:val="18"/>
      <w:lang w:eastAsia="en-US"/>
    </w:rPr>
  </w:style>
  <w:style w:type="character" w:styleId="Nierozpoznanawzmianka">
    <w:name w:val="Unresolved Mention"/>
    <w:basedOn w:val="Domylnaczcionkaakapitu"/>
    <w:uiPriority w:val="99"/>
    <w:semiHidden/>
    <w:unhideWhenUsed/>
    <w:rsid w:val="00422E10"/>
    <w:rPr>
      <w:color w:val="605E5C"/>
      <w:shd w:val="clear" w:color="auto" w:fill="E1DFDD"/>
    </w:rPr>
  </w:style>
  <w:style w:type="paragraph" w:styleId="Akapitzlist">
    <w:name w:val="List Paragraph"/>
    <w:basedOn w:val="Normalny"/>
    <w:uiPriority w:val="34"/>
    <w:qFormat/>
    <w:rsid w:val="00624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0864">
      <w:bodyDiv w:val="1"/>
      <w:marLeft w:val="0"/>
      <w:marRight w:val="0"/>
      <w:marTop w:val="0"/>
      <w:marBottom w:val="0"/>
      <w:divBdr>
        <w:top w:val="none" w:sz="0" w:space="0" w:color="auto"/>
        <w:left w:val="none" w:sz="0" w:space="0" w:color="auto"/>
        <w:bottom w:val="none" w:sz="0" w:space="0" w:color="auto"/>
        <w:right w:val="none" w:sz="0" w:space="0" w:color="auto"/>
      </w:divBdr>
    </w:div>
    <w:div w:id="328532251">
      <w:bodyDiv w:val="1"/>
      <w:marLeft w:val="0"/>
      <w:marRight w:val="0"/>
      <w:marTop w:val="0"/>
      <w:marBottom w:val="0"/>
      <w:divBdr>
        <w:top w:val="none" w:sz="0" w:space="0" w:color="auto"/>
        <w:left w:val="none" w:sz="0" w:space="0" w:color="auto"/>
        <w:bottom w:val="none" w:sz="0" w:space="0" w:color="auto"/>
        <w:right w:val="none" w:sz="0" w:space="0" w:color="auto"/>
      </w:divBdr>
    </w:div>
    <w:div w:id="755633059">
      <w:bodyDiv w:val="1"/>
      <w:marLeft w:val="0"/>
      <w:marRight w:val="0"/>
      <w:marTop w:val="0"/>
      <w:marBottom w:val="0"/>
      <w:divBdr>
        <w:top w:val="none" w:sz="0" w:space="0" w:color="auto"/>
        <w:left w:val="none" w:sz="0" w:space="0" w:color="auto"/>
        <w:bottom w:val="none" w:sz="0" w:space="0" w:color="auto"/>
        <w:right w:val="none" w:sz="0" w:space="0" w:color="auto"/>
      </w:divBdr>
    </w:div>
    <w:div w:id="1054428426">
      <w:bodyDiv w:val="1"/>
      <w:marLeft w:val="0"/>
      <w:marRight w:val="0"/>
      <w:marTop w:val="0"/>
      <w:marBottom w:val="0"/>
      <w:divBdr>
        <w:top w:val="none" w:sz="0" w:space="0" w:color="auto"/>
        <w:left w:val="none" w:sz="0" w:space="0" w:color="auto"/>
        <w:bottom w:val="none" w:sz="0" w:space="0" w:color="auto"/>
        <w:right w:val="none" w:sz="0" w:space="0" w:color="auto"/>
      </w:divBdr>
    </w:div>
    <w:div w:id="1259829412">
      <w:bodyDiv w:val="1"/>
      <w:marLeft w:val="0"/>
      <w:marRight w:val="0"/>
      <w:marTop w:val="0"/>
      <w:marBottom w:val="0"/>
      <w:divBdr>
        <w:top w:val="none" w:sz="0" w:space="0" w:color="auto"/>
        <w:left w:val="none" w:sz="0" w:space="0" w:color="auto"/>
        <w:bottom w:val="none" w:sz="0" w:space="0" w:color="auto"/>
        <w:right w:val="none" w:sz="0" w:space="0" w:color="auto"/>
      </w:divBdr>
    </w:div>
    <w:div w:id="1264343385">
      <w:bodyDiv w:val="1"/>
      <w:marLeft w:val="0"/>
      <w:marRight w:val="0"/>
      <w:marTop w:val="0"/>
      <w:marBottom w:val="0"/>
      <w:divBdr>
        <w:top w:val="none" w:sz="0" w:space="0" w:color="auto"/>
        <w:left w:val="none" w:sz="0" w:space="0" w:color="auto"/>
        <w:bottom w:val="none" w:sz="0" w:space="0" w:color="auto"/>
        <w:right w:val="none" w:sz="0" w:space="0" w:color="auto"/>
      </w:divBdr>
    </w:div>
    <w:div w:id="1966303684">
      <w:bodyDiv w:val="1"/>
      <w:marLeft w:val="0"/>
      <w:marRight w:val="0"/>
      <w:marTop w:val="0"/>
      <w:marBottom w:val="0"/>
      <w:divBdr>
        <w:top w:val="none" w:sz="0" w:space="0" w:color="auto"/>
        <w:left w:val="none" w:sz="0" w:space="0" w:color="auto"/>
        <w:bottom w:val="none" w:sz="0" w:space="0" w:color="auto"/>
        <w:right w:val="none" w:sz="0" w:space="0" w:color="auto"/>
      </w:divBdr>
    </w:div>
    <w:div w:id="200481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bom.mazovia.pl/projekty" TargetMode="External"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hyperlink" Target="https://bom.mazovia.pl/wszystko-o-budzecie/do-pobrania" TargetMode="Externa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bom.mazovia.pl" TargetMode="External" Id="rId9" /><Relationship Type="http://schemas.openxmlformats.org/officeDocument/2006/relationships/header" Target="header3.xml" Id="rId14" /><Relationship Type="http://schemas.openxmlformats.org/officeDocument/2006/relationships/image" Target="/word/media/4f85413c-34d3-4268-96d5-bcd0f56ac022.jpeg" Id="R3c6f9f76b5b74fe8"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6993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Radom,</vt:lpstr>
    </vt:vector>
  </TitlesOfParts>
  <Company>UMWM</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Radom,</dc:title>
  <dc:subject/>
  <dc:creator>Arkadiusz Jedynak</dc:creator>
  <cp:keywords/>
  <cp:lastModifiedBy>Żak-Skrzeczyńska Kamila</cp:lastModifiedBy>
  <cp:revision>2</cp:revision>
  <cp:lastPrinted>2015-01-29T09:42:00Z</cp:lastPrinted>
  <dcterms:created xsi:type="dcterms:W3CDTF">2021-09-22T09:19:00Z</dcterms:created>
  <dcterms:modified xsi:type="dcterms:W3CDTF">2021-09-22T09:19:00Z</dcterms:modified>
</cp:coreProperties>
</file>